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BDC6D" w14:textId="1124E4A3" w:rsidR="00157EED" w:rsidRPr="00EC49F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Display" w:eastAsia="Times New Roman" w:hAnsi="Aptos Display" w:cs="Segoe UI"/>
          <w:color w:val="0F4761"/>
          <w:sz w:val="40"/>
          <w:szCs w:val="40"/>
          <w:lang w:val="en-US" w:eastAsia="en-GB"/>
        </w:rPr>
        <w:t>Transcript </w:t>
      </w:r>
    </w:p>
    <w:p w14:paraId="51283564" w14:textId="77777777" w:rsidR="00157EED" w:rsidRDefault="00157EED" w:rsidP="00157EED">
      <w:pPr>
        <w:spacing w:after="0" w:line="240" w:lineRule="auto"/>
        <w:textAlignment w:val="baseline"/>
        <w:rPr>
          <w:rFonts w:ascii="Aptos" w:eastAsia="Times New Roman" w:hAnsi="Aptos" w:cs="Segoe UI"/>
          <w:sz w:val="24"/>
          <w:szCs w:val="24"/>
          <w:lang w:val="en-US" w:eastAsia="en-GB"/>
        </w:rPr>
      </w:pPr>
    </w:p>
    <w:p w14:paraId="72490B1A" w14:textId="77777777" w:rsidR="00157EED" w:rsidRPr="003800E4" w:rsidRDefault="00157EED" w:rsidP="00157EED">
      <w:pPr>
        <w:spacing w:after="0" w:line="240" w:lineRule="auto"/>
        <w:ind w:left="-30" w:right="-30"/>
        <w:textAlignment w:val="baseline"/>
        <w:rPr>
          <w:rFonts w:ascii="Segoe UI" w:eastAsia="Times New Roman" w:hAnsi="Segoe UI" w:cs="Segoe UI"/>
          <w:sz w:val="18"/>
          <w:szCs w:val="18"/>
          <w:lang w:val="en-US" w:eastAsia="en-GB"/>
        </w:rPr>
      </w:pPr>
      <w:r w:rsidRPr="003800E4">
        <w:rPr>
          <w:rFonts w:ascii="Arial" w:eastAsia="Times New Roman" w:hAnsi="Arial" w:cs="Arial"/>
          <w:sz w:val="24"/>
          <w:szCs w:val="24"/>
          <w:lang w:val="en-US" w:eastAsia="en-GB"/>
        </w:rPr>
        <w:t>Let’s talk e-cigarettes                   </w:t>
      </w:r>
    </w:p>
    <w:p w14:paraId="773BCA58" w14:textId="4567D021" w:rsidR="00157EED" w:rsidRPr="003800E4" w:rsidRDefault="00157EED" w:rsidP="00157EED">
      <w:pPr>
        <w:spacing w:after="0" w:line="240" w:lineRule="auto"/>
        <w:ind w:left="-30" w:right="-30"/>
        <w:textAlignment w:val="baseline"/>
        <w:rPr>
          <w:rFonts w:ascii="Segoe UI" w:eastAsia="Times New Roman" w:hAnsi="Segoe UI" w:cs="Segoe UI"/>
          <w:sz w:val="18"/>
          <w:szCs w:val="18"/>
          <w:lang w:val="en-US" w:eastAsia="en-GB"/>
        </w:rPr>
      </w:pPr>
      <w:r w:rsidRPr="003800E4">
        <w:rPr>
          <w:rFonts w:ascii="Arial" w:eastAsia="Times New Roman" w:hAnsi="Arial" w:cs="Arial"/>
          <w:sz w:val="24"/>
          <w:szCs w:val="24"/>
          <w:lang w:val="en-US" w:eastAsia="en-GB"/>
        </w:rPr>
        <w:t>Podcast 5</w:t>
      </w:r>
      <w:r>
        <w:rPr>
          <w:rFonts w:ascii="Arial" w:eastAsia="Times New Roman" w:hAnsi="Arial" w:cs="Arial"/>
          <w:sz w:val="24"/>
          <w:szCs w:val="24"/>
          <w:lang w:val="en-US" w:eastAsia="en-GB"/>
        </w:rPr>
        <w:t>6</w:t>
      </w:r>
      <w:r w:rsidRPr="003800E4">
        <w:rPr>
          <w:rFonts w:ascii="Arial" w:eastAsia="Times New Roman" w:hAnsi="Arial" w:cs="Arial"/>
          <w:sz w:val="24"/>
          <w:szCs w:val="24"/>
          <w:lang w:val="en-US" w:eastAsia="en-GB"/>
        </w:rPr>
        <w:t xml:space="preserve"> </w:t>
      </w:r>
      <w:r>
        <w:rPr>
          <w:rFonts w:ascii="Arial" w:eastAsia="Times New Roman" w:hAnsi="Arial" w:cs="Arial"/>
          <w:sz w:val="24"/>
          <w:szCs w:val="24"/>
          <w:lang w:val="en-US" w:eastAsia="en-GB"/>
        </w:rPr>
        <w:t>Amanda Palmer</w:t>
      </w:r>
    </w:p>
    <w:p w14:paraId="4BCE935F" w14:textId="4C03B13A" w:rsidR="00157EED" w:rsidRPr="003800E4" w:rsidRDefault="00157EED" w:rsidP="00157EED">
      <w:pPr>
        <w:spacing w:after="0" w:line="240" w:lineRule="auto"/>
        <w:ind w:left="-30" w:right="-30"/>
        <w:textAlignment w:val="baseline"/>
        <w:rPr>
          <w:rFonts w:ascii="Segoe UI" w:eastAsia="Times New Roman" w:hAnsi="Segoe UI" w:cs="Segoe UI"/>
          <w:sz w:val="18"/>
          <w:szCs w:val="18"/>
          <w:lang w:val="en-US" w:eastAsia="en-GB"/>
        </w:rPr>
      </w:pPr>
      <w:r>
        <w:rPr>
          <w:rFonts w:ascii="Arial" w:eastAsia="Times New Roman" w:hAnsi="Arial" w:cs="Arial"/>
          <w:sz w:val="24"/>
          <w:szCs w:val="24"/>
          <w:lang w:val="en-US" w:eastAsia="en-GB"/>
        </w:rPr>
        <w:t>October</w:t>
      </w:r>
      <w:r w:rsidRPr="003800E4">
        <w:rPr>
          <w:rFonts w:ascii="Arial" w:eastAsia="Times New Roman" w:hAnsi="Arial" w:cs="Arial"/>
          <w:sz w:val="24"/>
          <w:szCs w:val="24"/>
          <w:lang w:val="en-US" w:eastAsia="en-GB"/>
        </w:rPr>
        <w:t xml:space="preserve"> 2026  </w:t>
      </w:r>
    </w:p>
    <w:p w14:paraId="4EF871A9" w14:textId="77777777" w:rsidR="00157EED" w:rsidRPr="003800E4" w:rsidRDefault="00157EED" w:rsidP="00157EED">
      <w:pPr>
        <w:spacing w:after="0" w:line="240" w:lineRule="auto"/>
        <w:textAlignment w:val="baseline"/>
        <w:rPr>
          <w:rFonts w:ascii="Segoe UI" w:eastAsia="Times New Roman" w:hAnsi="Segoe UI" w:cs="Segoe UI"/>
          <w:sz w:val="18"/>
          <w:szCs w:val="18"/>
          <w:lang w:val="en-US" w:eastAsia="en-GB"/>
        </w:rPr>
      </w:pPr>
      <w:r w:rsidRPr="003800E4">
        <w:rPr>
          <w:rFonts w:ascii="Arial" w:eastAsia="Times New Roman" w:hAnsi="Arial" w:cs="Arial"/>
          <w:sz w:val="24"/>
          <w:szCs w:val="24"/>
          <w:lang w:val="en-US" w:eastAsia="en-GB"/>
        </w:rPr>
        <w:t>  </w:t>
      </w:r>
    </w:p>
    <w:p w14:paraId="2C2D4B8B" w14:textId="7392A38D" w:rsidR="00157EED" w:rsidRPr="003800E4" w:rsidRDefault="00157EED" w:rsidP="00157EED">
      <w:pPr>
        <w:spacing w:after="0" w:line="240" w:lineRule="auto"/>
        <w:textAlignment w:val="baseline"/>
        <w:rPr>
          <w:rFonts w:ascii="Segoe UI" w:eastAsia="Times New Roman" w:hAnsi="Segoe UI" w:cs="Segoe UI"/>
          <w:sz w:val="18"/>
          <w:szCs w:val="18"/>
          <w:lang w:val="en-US" w:eastAsia="en-GB"/>
        </w:rPr>
      </w:pPr>
      <w:r w:rsidRPr="003800E4">
        <w:rPr>
          <w:rFonts w:ascii="Arial" w:eastAsia="Times New Roman" w:hAnsi="Arial" w:cs="Arial"/>
          <w:sz w:val="24"/>
          <w:szCs w:val="24"/>
          <w:lang w:val="en-US" w:eastAsia="en-GB"/>
        </w:rPr>
        <w:t xml:space="preserve">Speaker </w:t>
      </w:r>
      <w:r>
        <w:rPr>
          <w:rFonts w:ascii="Arial" w:eastAsia="Times New Roman" w:hAnsi="Arial" w:cs="Arial"/>
          <w:sz w:val="24"/>
          <w:szCs w:val="24"/>
          <w:lang w:val="en-US" w:eastAsia="en-GB"/>
        </w:rPr>
        <w:t>2</w:t>
      </w:r>
      <w:r w:rsidRPr="003800E4">
        <w:rPr>
          <w:rFonts w:ascii="Arial" w:eastAsia="Times New Roman" w:hAnsi="Arial" w:cs="Arial"/>
          <w:sz w:val="24"/>
          <w:szCs w:val="24"/>
          <w:lang w:val="en-US" w:eastAsia="en-GB"/>
        </w:rPr>
        <w:t>: Nicola Lindson  </w:t>
      </w:r>
    </w:p>
    <w:p w14:paraId="60B7E398" w14:textId="255AD9EA" w:rsidR="00157EED" w:rsidRPr="003800E4" w:rsidRDefault="00157EED" w:rsidP="00157EED">
      <w:pPr>
        <w:spacing w:after="0" w:line="240" w:lineRule="auto"/>
        <w:textAlignment w:val="baseline"/>
        <w:rPr>
          <w:rFonts w:ascii="Segoe UI" w:eastAsia="Times New Roman" w:hAnsi="Segoe UI" w:cs="Segoe UI"/>
          <w:sz w:val="18"/>
          <w:szCs w:val="18"/>
          <w:lang w:val="en-US" w:eastAsia="en-GB"/>
        </w:rPr>
      </w:pPr>
      <w:r w:rsidRPr="003800E4">
        <w:rPr>
          <w:rFonts w:ascii="Arial" w:eastAsia="Times New Roman" w:hAnsi="Arial" w:cs="Arial"/>
          <w:sz w:val="24"/>
          <w:szCs w:val="24"/>
          <w:lang w:val="en-US" w:eastAsia="en-GB"/>
        </w:rPr>
        <w:t xml:space="preserve">Speaker </w:t>
      </w:r>
      <w:r>
        <w:rPr>
          <w:rFonts w:ascii="Arial" w:eastAsia="Times New Roman" w:hAnsi="Arial" w:cs="Arial"/>
          <w:sz w:val="24"/>
          <w:szCs w:val="24"/>
          <w:lang w:val="en-US" w:eastAsia="en-GB"/>
        </w:rPr>
        <w:t>3</w:t>
      </w:r>
      <w:r w:rsidRPr="003800E4">
        <w:rPr>
          <w:rFonts w:ascii="Arial" w:eastAsia="Times New Roman" w:hAnsi="Arial" w:cs="Arial"/>
          <w:sz w:val="24"/>
          <w:szCs w:val="24"/>
          <w:lang w:val="en-US" w:eastAsia="en-GB"/>
        </w:rPr>
        <w:t>: Jamie Hartmann-Boyce  </w:t>
      </w:r>
    </w:p>
    <w:p w14:paraId="090B39C5" w14:textId="06CE2600" w:rsidR="00157EED" w:rsidRDefault="00157EED" w:rsidP="00157EED">
      <w:pPr>
        <w:spacing w:after="0" w:line="240" w:lineRule="auto"/>
        <w:textAlignment w:val="baseline"/>
        <w:rPr>
          <w:rFonts w:ascii="Aptos" w:eastAsia="Times New Roman" w:hAnsi="Aptos" w:cs="Segoe UI"/>
          <w:sz w:val="24"/>
          <w:szCs w:val="24"/>
          <w:lang w:val="en-US" w:eastAsia="en-GB"/>
        </w:rPr>
      </w:pPr>
      <w:r w:rsidRPr="003800E4">
        <w:rPr>
          <w:rFonts w:ascii="Arial" w:eastAsia="Times New Roman" w:hAnsi="Arial" w:cs="Arial"/>
          <w:sz w:val="24"/>
          <w:szCs w:val="24"/>
          <w:lang w:val="en-US" w:eastAsia="en-GB"/>
        </w:rPr>
        <w:t>Speaker</w:t>
      </w:r>
      <w:r>
        <w:rPr>
          <w:rFonts w:ascii="Arial" w:eastAsia="Times New Roman" w:hAnsi="Arial" w:cs="Arial"/>
          <w:sz w:val="24"/>
          <w:szCs w:val="24"/>
          <w:lang w:val="en-US" w:eastAsia="en-GB"/>
        </w:rPr>
        <w:t xml:space="preserve"> 4: Amanda Palmer</w:t>
      </w:r>
    </w:p>
    <w:p w14:paraId="29103E8A" w14:textId="77777777" w:rsidR="00157EED" w:rsidRDefault="00157EED" w:rsidP="00157EED">
      <w:pPr>
        <w:spacing w:after="0" w:line="240" w:lineRule="auto"/>
        <w:textAlignment w:val="baseline"/>
        <w:rPr>
          <w:rFonts w:ascii="Aptos" w:eastAsia="Times New Roman" w:hAnsi="Aptos" w:cs="Segoe UI"/>
          <w:sz w:val="24"/>
          <w:szCs w:val="24"/>
          <w:lang w:val="en-US" w:eastAsia="en-GB"/>
        </w:rPr>
      </w:pPr>
    </w:p>
    <w:p w14:paraId="6A9B2189" w14:textId="77777777" w:rsidR="00157EED" w:rsidRDefault="00157EED" w:rsidP="00157EED">
      <w:pPr>
        <w:spacing w:after="0" w:line="240" w:lineRule="auto"/>
        <w:textAlignment w:val="baseline"/>
        <w:rPr>
          <w:rFonts w:ascii="Aptos" w:eastAsia="Times New Roman" w:hAnsi="Aptos" w:cs="Segoe UI"/>
          <w:sz w:val="24"/>
          <w:szCs w:val="24"/>
          <w:lang w:val="en-US" w:eastAsia="en-GB"/>
        </w:rPr>
      </w:pPr>
    </w:p>
    <w:p w14:paraId="0124A95E" w14:textId="7D404AE7" w:rsidR="00157EED" w:rsidRDefault="00157EED" w:rsidP="00157EED">
      <w:pPr>
        <w:spacing w:after="0" w:line="240" w:lineRule="auto"/>
        <w:textAlignment w:val="baseline"/>
        <w:rPr>
          <w:rFonts w:ascii="Aptos" w:eastAsia="Times New Roman" w:hAnsi="Aptos" w:cs="Segoe UI"/>
          <w:sz w:val="24"/>
          <w:szCs w:val="24"/>
          <w:lang w:val="en-US" w:eastAsia="en-GB"/>
        </w:rPr>
      </w:pPr>
      <w:r>
        <w:rPr>
          <w:rFonts w:ascii="Aptos" w:eastAsia="Times New Roman" w:hAnsi="Aptos" w:cs="Segoe UI"/>
          <w:sz w:val="24"/>
          <w:szCs w:val="24"/>
          <w:lang w:val="en-US" w:eastAsia="en-GB"/>
        </w:rPr>
        <w:t>Musical intro</w:t>
      </w:r>
    </w:p>
    <w:p w14:paraId="45EBE7FF" w14:textId="62917439"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If asking your mate down the pub about vaping, here's what they'd probably say. No one agrees if it's safer or not, so you might as well smoke anyway. Now what your mate needs is a Cochrane review. All the facts have been checked at least twice. They find there's a lot that the experts agree on and might give you different advice. </w:t>
      </w:r>
    </w:p>
    <w:p w14:paraId="080F95C5" w14:textId="77777777" w:rsidR="00157EED" w:rsidRDefault="00157EED" w:rsidP="00157EED">
      <w:pPr>
        <w:spacing w:after="0" w:line="240" w:lineRule="auto"/>
        <w:textAlignment w:val="baseline"/>
        <w:rPr>
          <w:rFonts w:ascii="Aptos" w:eastAsia="Times New Roman" w:hAnsi="Aptos" w:cs="Segoe UI"/>
          <w:sz w:val="24"/>
          <w:szCs w:val="24"/>
          <w:lang w:val="en-US" w:eastAsia="en-GB"/>
        </w:rPr>
      </w:pPr>
    </w:p>
    <w:p w14:paraId="3D2F5425" w14:textId="77777777" w:rsidR="00157EED" w:rsidRDefault="00157EED" w:rsidP="00157EED">
      <w:pPr>
        <w:spacing w:after="0" w:line="240" w:lineRule="auto"/>
        <w:textAlignment w:val="baseline"/>
        <w:rPr>
          <w:rFonts w:ascii="Aptos" w:eastAsia="Times New Roman" w:hAnsi="Aptos" w:cs="Segoe UI"/>
          <w:sz w:val="24"/>
          <w:szCs w:val="24"/>
          <w:lang w:val="en-US" w:eastAsia="en-GB"/>
        </w:rPr>
      </w:pPr>
    </w:p>
    <w:p w14:paraId="062FF470" w14:textId="58F153F9"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2 </w:t>
      </w:r>
    </w:p>
    <w:p w14:paraId="78C11525"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Hi, my name is Nicola and I'm a researcher based at the University of Oxford in the UK. </w:t>
      </w:r>
    </w:p>
    <w:p w14:paraId="68619F7A" w14:textId="77777777" w:rsidR="00157EED" w:rsidRDefault="00157EED" w:rsidP="00157EED">
      <w:pPr>
        <w:spacing w:after="0" w:line="240" w:lineRule="auto"/>
        <w:textAlignment w:val="baseline"/>
        <w:rPr>
          <w:rFonts w:ascii="Aptos" w:eastAsia="Times New Roman" w:hAnsi="Aptos" w:cs="Segoe UI"/>
          <w:sz w:val="24"/>
          <w:szCs w:val="24"/>
          <w:lang w:val="en-US" w:eastAsia="en-GB"/>
        </w:rPr>
      </w:pPr>
    </w:p>
    <w:p w14:paraId="22552FF1" w14:textId="3AA85F6D"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3 </w:t>
      </w:r>
    </w:p>
    <w:p w14:paraId="391D0200"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And I'm Jamie and I'm a researcher based at the University of Massachusetts Amherst in the United States. </w:t>
      </w:r>
    </w:p>
    <w:p w14:paraId="413FB079" w14:textId="77777777" w:rsidR="00157EED" w:rsidRDefault="00157EED" w:rsidP="00157EED">
      <w:pPr>
        <w:spacing w:after="0" w:line="240" w:lineRule="auto"/>
        <w:textAlignment w:val="baseline"/>
        <w:rPr>
          <w:rFonts w:ascii="Aptos" w:eastAsia="Times New Roman" w:hAnsi="Aptos" w:cs="Segoe UI"/>
          <w:sz w:val="24"/>
          <w:szCs w:val="24"/>
          <w:lang w:val="en-US" w:eastAsia="en-GB"/>
        </w:rPr>
      </w:pPr>
    </w:p>
    <w:p w14:paraId="28E27E7C" w14:textId="04300515"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2 </w:t>
      </w:r>
    </w:p>
    <w:p w14:paraId="141B35A3"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 xml:space="preserve">We are both members of the Cochrane Tobacco Addiction Group, welcome to this edition of Let's Talk E-Cigarettes. This podcast is a companion to a research project being carried out at the University of Oxford where every month we research the e-cigarette research literature to find new studies. We then use these studies to update our Cochrane systematic reviews of e-cigarettes for smoking cessation and interventions for quitting vaping. This type of review is called a living systematic review and in each </w:t>
      </w:r>
      <w:proofErr w:type="gramStart"/>
      <w:r w:rsidRPr="00157EED">
        <w:rPr>
          <w:rFonts w:ascii="Aptos" w:eastAsia="Times New Roman" w:hAnsi="Aptos" w:cs="Segoe UI"/>
          <w:sz w:val="24"/>
          <w:szCs w:val="24"/>
          <w:lang w:val="en-US" w:eastAsia="en-GB"/>
        </w:rPr>
        <w:t>episode</w:t>
      </w:r>
      <w:proofErr w:type="gramEnd"/>
      <w:r w:rsidRPr="00157EED">
        <w:rPr>
          <w:rFonts w:ascii="Aptos" w:eastAsia="Times New Roman" w:hAnsi="Aptos" w:cs="Segoe UI"/>
          <w:sz w:val="24"/>
          <w:szCs w:val="24"/>
          <w:lang w:val="en-US" w:eastAsia="en-GB"/>
        </w:rPr>
        <w:t xml:space="preserve"> we start by going through the studies we found that month and then go into more detail about a particular study or topic for related to e-cigarettes. </w:t>
      </w:r>
    </w:p>
    <w:p w14:paraId="1FED33C8" w14:textId="77777777" w:rsidR="00157EED" w:rsidRDefault="00157EED" w:rsidP="00157EED">
      <w:pPr>
        <w:spacing w:after="0" w:line="240" w:lineRule="auto"/>
        <w:textAlignment w:val="baseline"/>
        <w:rPr>
          <w:rFonts w:ascii="Aptos" w:eastAsia="Times New Roman" w:hAnsi="Aptos" w:cs="Segoe UI"/>
          <w:sz w:val="24"/>
          <w:szCs w:val="24"/>
          <w:lang w:val="en-US" w:eastAsia="en-GB"/>
        </w:rPr>
      </w:pPr>
    </w:p>
    <w:p w14:paraId="72E578D7" w14:textId="4361F47D"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3 </w:t>
      </w:r>
    </w:p>
    <w:p w14:paraId="6859CD02"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This month we ran our searches on the 1st of October 2026 and we found one new included study for our e-cigarettes for smoking cessation review. We'd been aware that the study was ongoing so we're really excited to have results available now and Nicola is going to tell you about that in a nutshell. </w:t>
      </w:r>
    </w:p>
    <w:p w14:paraId="0F068E1C" w14:textId="77777777" w:rsidR="00157EED" w:rsidRDefault="00157EED" w:rsidP="00157EED">
      <w:pPr>
        <w:spacing w:after="0" w:line="240" w:lineRule="auto"/>
        <w:textAlignment w:val="baseline"/>
        <w:rPr>
          <w:rFonts w:ascii="Aptos" w:eastAsia="Times New Roman" w:hAnsi="Aptos" w:cs="Segoe UI"/>
          <w:sz w:val="24"/>
          <w:szCs w:val="24"/>
          <w:lang w:val="en-US" w:eastAsia="en-GB"/>
        </w:rPr>
      </w:pPr>
    </w:p>
    <w:p w14:paraId="581ABE23" w14:textId="69E8475C"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2 </w:t>
      </w:r>
    </w:p>
    <w:p w14:paraId="14FD1A96" w14:textId="25985045"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So</w:t>
      </w:r>
      <w:r>
        <w:rPr>
          <w:rFonts w:ascii="Aptos" w:eastAsia="Times New Roman" w:hAnsi="Aptos" w:cs="Segoe UI"/>
          <w:sz w:val="24"/>
          <w:szCs w:val="24"/>
          <w:lang w:val="en-US" w:eastAsia="en-GB"/>
        </w:rPr>
        <w:t>,</w:t>
      </w:r>
      <w:r w:rsidRPr="00157EED">
        <w:rPr>
          <w:rFonts w:ascii="Aptos" w:eastAsia="Times New Roman" w:hAnsi="Aptos" w:cs="Segoe UI"/>
          <w:sz w:val="24"/>
          <w:szCs w:val="24"/>
          <w:lang w:val="en-US" w:eastAsia="en-GB"/>
        </w:rPr>
        <w:t xml:space="preserve"> this study was led by Joanna Streck, based at Harvard University and the Massachusetts General Hospital, who spoke to us on the July 2023 episode of this podcast. It recruited 41 participants in treatment for opioid use disorder who did not want to quit smoking. Participants were randomly assigned to either receive an eight</w:t>
      </w:r>
      <w:r>
        <w:rPr>
          <w:rFonts w:ascii="Aptos" w:eastAsia="Times New Roman" w:hAnsi="Aptos" w:cs="Segoe UI"/>
          <w:sz w:val="24"/>
          <w:szCs w:val="24"/>
          <w:lang w:val="en-US" w:eastAsia="en-GB"/>
        </w:rPr>
        <w:t>-</w:t>
      </w:r>
      <w:r w:rsidRPr="00157EED">
        <w:rPr>
          <w:rFonts w:ascii="Aptos" w:eastAsia="Times New Roman" w:hAnsi="Aptos" w:cs="Segoe UI"/>
          <w:sz w:val="24"/>
          <w:szCs w:val="24"/>
          <w:lang w:val="en-US" w:eastAsia="en-GB"/>
        </w:rPr>
        <w:t xml:space="preserve">week e-cigarette supply or a waitlist control, meaning that they received the e-cigarette supply after an </w:t>
      </w:r>
      <w:proofErr w:type="gramStart"/>
      <w:r w:rsidRPr="00157EED">
        <w:rPr>
          <w:rFonts w:ascii="Aptos" w:eastAsia="Times New Roman" w:hAnsi="Aptos" w:cs="Segoe UI"/>
          <w:sz w:val="24"/>
          <w:szCs w:val="24"/>
          <w:lang w:val="en-US" w:eastAsia="en-GB"/>
        </w:rPr>
        <w:t>8 week</w:t>
      </w:r>
      <w:proofErr w:type="gramEnd"/>
      <w:r w:rsidRPr="00157EED">
        <w:rPr>
          <w:rFonts w:ascii="Aptos" w:eastAsia="Times New Roman" w:hAnsi="Aptos" w:cs="Segoe UI"/>
          <w:sz w:val="24"/>
          <w:szCs w:val="24"/>
          <w:lang w:val="en-US" w:eastAsia="en-GB"/>
        </w:rPr>
        <w:t xml:space="preserve"> delay. As </w:t>
      </w:r>
      <w:r w:rsidRPr="00157EED">
        <w:rPr>
          <w:rFonts w:ascii="Aptos" w:eastAsia="Times New Roman" w:hAnsi="Aptos" w:cs="Segoe UI"/>
          <w:sz w:val="24"/>
          <w:szCs w:val="24"/>
          <w:lang w:val="en-US" w:eastAsia="en-GB"/>
        </w:rPr>
        <w:lastRenderedPageBreak/>
        <w:t>this is an 8</w:t>
      </w:r>
      <w:r>
        <w:rPr>
          <w:rFonts w:ascii="Aptos" w:eastAsia="Times New Roman" w:hAnsi="Aptos" w:cs="Segoe UI"/>
          <w:sz w:val="24"/>
          <w:szCs w:val="24"/>
          <w:lang w:val="en-US" w:eastAsia="en-GB"/>
        </w:rPr>
        <w:t>-</w:t>
      </w:r>
      <w:r w:rsidRPr="00157EED">
        <w:rPr>
          <w:rFonts w:ascii="Aptos" w:eastAsia="Times New Roman" w:hAnsi="Aptos" w:cs="Segoe UI"/>
          <w:sz w:val="24"/>
          <w:szCs w:val="24"/>
          <w:lang w:val="en-US" w:eastAsia="en-GB"/>
        </w:rPr>
        <w:t>week study, it will not contribute to the smoking abstinence outcome in our review. However, they did also measure respiratory symptoms and serious adverse events. And what they found was that there were no changes in respiratory symptoms over time in either of the study groups and also no differences in respiratory symptoms between the groups. There was one serious adverse event which occurred in the e-cigarette group, but it was not linked to the treatment or the study. And finally, the study was funded by the National Institute on Drug Abuse in the US. </w:t>
      </w:r>
    </w:p>
    <w:p w14:paraId="0B03FA39" w14:textId="77777777" w:rsidR="00157EED" w:rsidRDefault="00157EED" w:rsidP="00157EED">
      <w:pPr>
        <w:spacing w:after="0" w:line="240" w:lineRule="auto"/>
        <w:textAlignment w:val="baseline"/>
        <w:rPr>
          <w:rFonts w:ascii="Aptos" w:eastAsia="Times New Roman" w:hAnsi="Aptos" w:cs="Segoe UI"/>
          <w:sz w:val="24"/>
          <w:szCs w:val="24"/>
          <w:lang w:val="en-US" w:eastAsia="en-GB"/>
        </w:rPr>
      </w:pPr>
    </w:p>
    <w:p w14:paraId="4CF1A61D" w14:textId="5F4C3E6E"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3 </w:t>
      </w:r>
    </w:p>
    <w:p w14:paraId="11F6E0EE" w14:textId="77777777" w:rsidR="00157EED" w:rsidRDefault="00157EED" w:rsidP="00157EED">
      <w:pPr>
        <w:spacing w:after="0" w:line="240" w:lineRule="auto"/>
        <w:textAlignment w:val="baseline"/>
        <w:rPr>
          <w:rFonts w:ascii="Aptos" w:eastAsia="Times New Roman" w:hAnsi="Aptos" w:cs="Segoe UI"/>
          <w:sz w:val="24"/>
          <w:szCs w:val="24"/>
          <w:lang w:val="en-US" w:eastAsia="en-GB"/>
        </w:rPr>
      </w:pPr>
      <w:r w:rsidRPr="00157EED">
        <w:rPr>
          <w:rFonts w:ascii="Aptos" w:eastAsia="Times New Roman" w:hAnsi="Aptos" w:cs="Segoe UI"/>
          <w:sz w:val="24"/>
          <w:szCs w:val="24"/>
          <w:lang w:val="en-US" w:eastAsia="en-GB"/>
        </w:rPr>
        <w:t xml:space="preserve">Thanks, Nicola. </w:t>
      </w:r>
    </w:p>
    <w:p w14:paraId="6D7E7429" w14:textId="471FCBE0"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So</w:t>
      </w:r>
      <w:r>
        <w:rPr>
          <w:rFonts w:ascii="Aptos" w:eastAsia="Times New Roman" w:hAnsi="Aptos" w:cs="Segoe UI"/>
          <w:sz w:val="24"/>
          <w:szCs w:val="24"/>
          <w:lang w:val="en-US" w:eastAsia="en-GB"/>
        </w:rPr>
        <w:t>,</w:t>
      </w:r>
      <w:r w:rsidRPr="00157EED">
        <w:rPr>
          <w:rFonts w:ascii="Aptos" w:eastAsia="Times New Roman" w:hAnsi="Aptos" w:cs="Segoe UI"/>
          <w:sz w:val="24"/>
          <w:szCs w:val="24"/>
          <w:lang w:val="en-US" w:eastAsia="en-GB"/>
        </w:rPr>
        <w:t xml:space="preserve"> this month I had the pleasure of attending the Vermont Center for Behavior and Health's annual conference, which this year focused on people with multiple addictions. For the first day of the conference, there was a particular focus on the dual use of cigarettes and e-cigarettes. So</w:t>
      </w:r>
      <w:r>
        <w:rPr>
          <w:rFonts w:ascii="Aptos" w:eastAsia="Times New Roman" w:hAnsi="Aptos" w:cs="Segoe UI"/>
          <w:sz w:val="24"/>
          <w:szCs w:val="24"/>
          <w:lang w:val="en-US" w:eastAsia="en-GB"/>
        </w:rPr>
        <w:t>,</w:t>
      </w:r>
      <w:r w:rsidRPr="00157EED">
        <w:rPr>
          <w:rFonts w:ascii="Aptos" w:eastAsia="Times New Roman" w:hAnsi="Aptos" w:cs="Segoe UI"/>
          <w:sz w:val="24"/>
          <w:szCs w:val="24"/>
          <w:lang w:val="en-US" w:eastAsia="en-GB"/>
        </w:rPr>
        <w:t xml:space="preserve"> for this month's deep dive, I took the opportunity to speak to Dr. Amanda Palmer from the Medical University of South Carolina about her work in people who dual use and her other work related to vaping, which she presented at the conference. Dr. Palmer's studies of vaping cessation are included in our review of interventions for vaping cessation. Well, thank you so much. Could you start by telling us a bit about yourself and what got you into this area of research? </w:t>
      </w:r>
    </w:p>
    <w:p w14:paraId="2233CDFA" w14:textId="77777777" w:rsidR="00157EED" w:rsidRDefault="00157EED" w:rsidP="00157EED">
      <w:pPr>
        <w:spacing w:after="0" w:line="240" w:lineRule="auto"/>
        <w:textAlignment w:val="baseline"/>
        <w:rPr>
          <w:rFonts w:ascii="Aptos" w:eastAsia="Times New Roman" w:hAnsi="Aptos" w:cs="Segoe UI"/>
          <w:sz w:val="24"/>
          <w:szCs w:val="24"/>
          <w:lang w:val="en-US" w:eastAsia="en-GB"/>
        </w:rPr>
      </w:pPr>
    </w:p>
    <w:p w14:paraId="273B29A1" w14:textId="29DD19CE"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4 </w:t>
      </w:r>
    </w:p>
    <w:p w14:paraId="23B8CC26" w14:textId="51379105"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 xml:space="preserve">Yeah, so I will start by saying I am a clinical psychologist and it was a very long road to get there.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I actually started in tobacco research after finishing my undergrad and working in a research lab. That was the first job that I had gotten. And I was introduced to e-cigarette research working with Su</w:t>
      </w:r>
      <w:r>
        <w:rPr>
          <w:rFonts w:ascii="Aptos" w:eastAsia="Times New Roman" w:hAnsi="Aptos" w:cs="Segoe UI"/>
          <w:sz w:val="24"/>
          <w:szCs w:val="24"/>
          <w:lang w:val="en-US" w:eastAsia="en-GB"/>
        </w:rPr>
        <w:t>chitra</w:t>
      </w:r>
      <w:r w:rsidRPr="00157EED">
        <w:rPr>
          <w:rFonts w:ascii="Aptos" w:eastAsia="Times New Roman" w:hAnsi="Aptos" w:cs="Segoe UI"/>
          <w:sz w:val="24"/>
          <w:szCs w:val="24"/>
          <w:lang w:val="en-US" w:eastAsia="en-GB"/>
        </w:rPr>
        <w:t xml:space="preserve"> Krishan</w:t>
      </w:r>
      <w:r>
        <w:rPr>
          <w:rFonts w:ascii="Aptos" w:eastAsia="Times New Roman" w:hAnsi="Aptos" w:cs="Segoe UI"/>
          <w:sz w:val="24"/>
          <w:szCs w:val="24"/>
          <w:lang w:val="en-US" w:eastAsia="en-GB"/>
        </w:rPr>
        <w:t xml:space="preserve"> S</w:t>
      </w:r>
      <w:r w:rsidRPr="00157EED">
        <w:rPr>
          <w:rFonts w:ascii="Aptos" w:eastAsia="Times New Roman" w:hAnsi="Aptos" w:cs="Segoe UI"/>
          <w:sz w:val="24"/>
          <w:szCs w:val="24"/>
          <w:lang w:val="en-US" w:eastAsia="en-GB"/>
        </w:rPr>
        <w:t>ar</w:t>
      </w:r>
      <w:r>
        <w:rPr>
          <w:rFonts w:ascii="Aptos" w:eastAsia="Times New Roman" w:hAnsi="Aptos" w:cs="Segoe UI"/>
          <w:sz w:val="24"/>
          <w:szCs w:val="24"/>
          <w:lang w:val="en-US" w:eastAsia="en-GB"/>
        </w:rPr>
        <w:t>i</w:t>
      </w:r>
      <w:r w:rsidRPr="00157EED">
        <w:rPr>
          <w:rFonts w:ascii="Aptos" w:eastAsia="Times New Roman" w:hAnsi="Aptos" w:cs="Segoe UI"/>
          <w:sz w:val="24"/>
          <w:szCs w:val="24"/>
          <w:lang w:val="en-US" w:eastAsia="en-GB"/>
        </w:rPr>
        <w:t xml:space="preserve">n, who I think you've had on previously. And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we were at that time doing a lot of work on adolescent smoking cessation and prevention of smoking because that was what was predominantly used by the adolescents at that time. E-cigarettes had just come to the US. I think </w:t>
      </w:r>
      <w:r>
        <w:rPr>
          <w:rFonts w:ascii="Aptos" w:eastAsia="Times New Roman" w:hAnsi="Aptos" w:cs="Segoe UI"/>
          <w:sz w:val="24"/>
          <w:szCs w:val="24"/>
          <w:lang w:val="en-US" w:eastAsia="en-GB"/>
        </w:rPr>
        <w:t>B</w:t>
      </w:r>
      <w:r w:rsidRPr="00157EED">
        <w:rPr>
          <w:rFonts w:ascii="Aptos" w:eastAsia="Times New Roman" w:hAnsi="Aptos" w:cs="Segoe UI"/>
          <w:sz w:val="24"/>
          <w:szCs w:val="24"/>
          <w:lang w:val="en-US" w:eastAsia="en-GB"/>
        </w:rPr>
        <w:t xml:space="preserve">lu was really sort of the big player then. So very, very early on, I was introduced to the idea of e-cigarettes. And we wanted to know a little bit more about how this might be impacting adolescents. Again, there was a lot of great progress made reducing cigarette smoking among that group, and we were worried about what impact e-cigarettes might have on smoking and also some of the health and mental health effects of e-cigarettes. And so that's where I was really introduced to it. I then went to graduate school and got a little bit of a different flavor working with Dr. Thomas Brandon, who again, I think has also been a guest on here. And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his research was trying to look at how e-cigarettes might function for people who are smoking and maybe wanting to transition away from smoking. And so</w:t>
      </w:r>
      <w:r w:rsidR="00273EFA">
        <w:rPr>
          <w:rFonts w:ascii="Aptos" w:eastAsia="Times New Roman" w:hAnsi="Aptos" w:cs="Segoe UI"/>
          <w:sz w:val="24"/>
          <w:szCs w:val="24"/>
          <w:lang w:val="en-US" w:eastAsia="en-GB"/>
        </w:rPr>
        <w:t>,</w:t>
      </w:r>
      <w:r w:rsidRPr="00157EED">
        <w:rPr>
          <w:rFonts w:ascii="Aptos" w:eastAsia="Times New Roman" w:hAnsi="Aptos" w:cs="Segoe UI"/>
          <w:sz w:val="24"/>
          <w:szCs w:val="24"/>
          <w:lang w:val="en-US" w:eastAsia="en-GB"/>
        </w:rPr>
        <w:t xml:space="preserve"> I did a lot of work in graduate school looking at the mechanisms of how e-cigarettes might work to help people get off of cigarettes or as a substitute. So</w:t>
      </w:r>
      <w:r>
        <w:rPr>
          <w:rFonts w:ascii="Aptos" w:eastAsia="Times New Roman" w:hAnsi="Aptos" w:cs="Segoe UI"/>
          <w:sz w:val="24"/>
          <w:szCs w:val="24"/>
          <w:lang w:val="en-US" w:eastAsia="en-GB"/>
        </w:rPr>
        <w:t>,</w:t>
      </w:r>
      <w:r w:rsidRPr="00157EED">
        <w:rPr>
          <w:rFonts w:ascii="Aptos" w:eastAsia="Times New Roman" w:hAnsi="Aptos" w:cs="Segoe UI"/>
          <w:sz w:val="24"/>
          <w:szCs w:val="24"/>
          <w:lang w:val="en-US" w:eastAsia="en-GB"/>
        </w:rPr>
        <w:t xml:space="preserve"> two different approaches that they're </w:t>
      </w:r>
      <w:r w:rsidRPr="00157EED">
        <w:rPr>
          <w:rFonts w:ascii="Aptos" w:eastAsia="Times New Roman" w:hAnsi="Aptos" w:cs="Segoe UI"/>
          <w:sz w:val="24"/>
          <w:szCs w:val="24"/>
          <w:shd w:val="clear" w:color="auto" w:fill="FFFFFF" w:themeFill="background1"/>
          <w:lang w:val="en-US" w:eastAsia="en-GB"/>
        </w:rPr>
        <w:t>not</w:t>
      </w:r>
      <w:r w:rsidR="00273EFA">
        <w:rPr>
          <w:rFonts w:ascii="Aptos" w:eastAsia="Times New Roman" w:hAnsi="Aptos" w:cs="Segoe UI"/>
          <w:sz w:val="24"/>
          <w:szCs w:val="24"/>
          <w:shd w:val="clear" w:color="auto" w:fill="FFFFFF" w:themeFill="background1"/>
          <w:lang w:val="en-US" w:eastAsia="en-GB"/>
        </w:rPr>
        <w:t xml:space="preserve"> necessarily </w:t>
      </w:r>
      <w:r w:rsidR="00273EFA">
        <w:rPr>
          <w:rFonts w:ascii="Aptos" w:eastAsia="Times New Roman" w:hAnsi="Aptos" w:cs="Segoe UI"/>
          <w:sz w:val="24"/>
          <w:szCs w:val="24"/>
          <w:lang w:val="en-US" w:eastAsia="en-GB"/>
        </w:rPr>
        <w:t>competing</w:t>
      </w:r>
      <w:r w:rsidRPr="00157EED">
        <w:rPr>
          <w:rFonts w:ascii="Aptos" w:eastAsia="Times New Roman" w:hAnsi="Aptos" w:cs="Segoe UI"/>
          <w:sz w:val="24"/>
          <w:szCs w:val="24"/>
          <w:lang w:val="en-US" w:eastAsia="en-GB"/>
        </w:rPr>
        <w:t xml:space="preserve">, but we're very good to hold at the same time, sort of how my early career developed. And then when I was on my clinical psychology internship, I was working in the tobacco treatment program here at MUSC, and we had a lot of people at that time coming in wanting assistance with quitting their e-cigarette use.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e-cigarettes had been around for quite some time and people were starting to experience some negative effects from it, or they just didn't like being addicted to it. They wanted assistance in quitting. And we were also getting questions from a lot of other community providers about, what do you think? How do I help people that are wanting to quit vaping? We're getting a lot more inquiries about this. Or we've had </w:t>
      </w:r>
      <w:r w:rsidRPr="00157EED">
        <w:rPr>
          <w:rFonts w:ascii="Aptos" w:eastAsia="Times New Roman" w:hAnsi="Aptos" w:cs="Segoe UI"/>
          <w:sz w:val="24"/>
          <w:szCs w:val="24"/>
          <w:lang w:val="en-US" w:eastAsia="en-GB"/>
        </w:rPr>
        <w:lastRenderedPageBreak/>
        <w:t>medical providers who said, I have a patient that's vaping and I don't want them to. What should I tell them? And there wasn't a whole lot to really draw from. And so that's, I think, where I really started getting into doing some work about how to help people stop their e-cigarette use who are interested in in quitting for a lot of different reasons. </w:t>
      </w:r>
    </w:p>
    <w:p w14:paraId="6EBC5E37" w14:textId="77777777" w:rsidR="00273EFA" w:rsidRDefault="00273EFA" w:rsidP="00157EED">
      <w:pPr>
        <w:spacing w:after="0" w:line="240" w:lineRule="auto"/>
        <w:textAlignment w:val="baseline"/>
        <w:rPr>
          <w:rFonts w:ascii="Aptos" w:eastAsia="Times New Roman" w:hAnsi="Aptos" w:cs="Segoe UI"/>
          <w:sz w:val="24"/>
          <w:szCs w:val="24"/>
          <w:lang w:val="en-US" w:eastAsia="en-GB"/>
        </w:rPr>
      </w:pPr>
    </w:p>
    <w:p w14:paraId="037C8C4D" w14:textId="5BC34F0C"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3 </w:t>
      </w:r>
    </w:p>
    <w:p w14:paraId="5C1F05D1"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 xml:space="preserve">Awesome. What like a lovely range of experiences to inform the work that you're </w:t>
      </w:r>
      <w:proofErr w:type="gramStart"/>
      <w:r w:rsidRPr="00157EED">
        <w:rPr>
          <w:rFonts w:ascii="Aptos" w:eastAsia="Times New Roman" w:hAnsi="Aptos" w:cs="Segoe UI"/>
          <w:sz w:val="24"/>
          <w:szCs w:val="24"/>
          <w:lang w:val="en-US" w:eastAsia="en-GB"/>
        </w:rPr>
        <w:t>doing.</w:t>
      </w:r>
      <w:proofErr w:type="gramEnd"/>
      <w:r w:rsidRPr="00157EED">
        <w:rPr>
          <w:rFonts w:ascii="Aptos" w:eastAsia="Times New Roman" w:hAnsi="Aptos" w:cs="Segoe UI"/>
          <w:sz w:val="24"/>
          <w:szCs w:val="24"/>
          <w:lang w:val="en-US" w:eastAsia="en-GB"/>
        </w:rPr>
        <w:t xml:space="preserve"> Yeah, yeah, it's great. Yeah.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at the Vermont conference, you presented results from two pilot studies of NRT with a particular focus on dual users, which I think had really been an understudied group in this space up till then. Can you talk us through the key points and findings from those? </w:t>
      </w:r>
    </w:p>
    <w:p w14:paraId="3E0BF3AB" w14:textId="77777777" w:rsidR="00273EFA" w:rsidRDefault="00273EFA" w:rsidP="00157EED">
      <w:pPr>
        <w:spacing w:after="0" w:line="240" w:lineRule="auto"/>
        <w:textAlignment w:val="baseline"/>
        <w:rPr>
          <w:rFonts w:ascii="Aptos" w:eastAsia="Times New Roman" w:hAnsi="Aptos" w:cs="Segoe UI"/>
          <w:sz w:val="24"/>
          <w:szCs w:val="24"/>
          <w:lang w:val="en-US" w:eastAsia="en-GB"/>
        </w:rPr>
      </w:pPr>
    </w:p>
    <w:p w14:paraId="2D2F0456" w14:textId="4B776289"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4 </w:t>
      </w:r>
    </w:p>
    <w:p w14:paraId="7FC60FCF" w14:textId="0AFCEE25"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 xml:space="preserve">Sure.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the first pilot study I did when I was a postdoctoral fellow, I wanted to look at the potential for nicotine replacement therapy as an option for quitting e-cigarette use. And I recruited a sample of both individuals who were just vaping and individuals who were engaging in dual use of cigarettes and e-cigarettes because I wanted to look and see if nicotine replacement therapy could help with both of those behaviors. They were two groups that I was interested in just kind of based on all of my past experiences. And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we did a just a very small pilot study where half of people were randomized to receive nicotine replacement therapy directly from us and the other half of people were randomized to call the South Carolina State Quitline, which at that time and still does have a really nice e-cigarette focused program.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the quit lines are offering e-cigarette cessation support. To what extent medications are included in that, I'm not 100% sure. It probably depends on the person, but that's definitely available. And what we found was that for the individuals who were just vaping, nicotine</w:t>
      </w:r>
      <w:r w:rsidR="00273EFA">
        <w:rPr>
          <w:rFonts w:ascii="Aptos" w:eastAsia="Times New Roman" w:hAnsi="Aptos" w:cs="Segoe UI"/>
          <w:sz w:val="24"/>
          <w:szCs w:val="24"/>
          <w:lang w:val="en-US" w:eastAsia="en-GB"/>
        </w:rPr>
        <w:t xml:space="preserve"> replacement therapy had a signal, a</w:t>
      </w:r>
      <w:r w:rsidRPr="00157EED">
        <w:rPr>
          <w:rFonts w:ascii="Aptos" w:eastAsia="Times New Roman" w:hAnsi="Aptos" w:cs="Segoe UI"/>
          <w:sz w:val="24"/>
          <w:szCs w:val="24"/>
          <w:lang w:val="en-US" w:eastAsia="en-GB"/>
        </w:rPr>
        <w:t xml:space="preserve">gain, it was a smaller group, but it looks like nicotine replacement therapy was able to help a lot of those people get off of e-cigarettes in this very preliminary trial. However, our dual use group didn't show any movement. No one was able to achieve dual abstinence. No one had stopped smoking. I think a handful of people had reduced their e-cigarette use, but we know that cigarette smoking is the more harmful of two, and we really didn't see any changes there. And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this led me in two different directions, one being that nicotine replacement therapy is an acceptable treatment for people who are using e-cigarettes and dual use. So that's something we can explore going further, but that people engaging in the behavior of dual use might need some extra support and that just simple dose of nicotine replacement therapy that I gave them potentially wasn't enough.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this led me to develop another pilot study, which was funded by the American Cancer Society to look at higher doses of nicotine replacement therapy for quitting dual use.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there's a kind of standard maximum dose that's on the box of nicotine replacement therapy, so patches and lozenges. There's the highest level of patch and there's a certain number of lozenges that are the basic instructions that tell people what they can use. But what we've found is that for people who are engaging in heavier smoking, for example, so people may be smoking two or three packs a day that are, you know, sort of smoking a lot. There's a lot of evidence to show that wearing more than one patch or using more lozenges is actually helpful for them because they've got higher nicotine dependence and that extra nicotine replacement therapy can help mitigate some of the side effects from quitting. And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I drew from that that literature and thinking about how can we apply high dose NRT to individuals who are engaging in dual </w:t>
      </w:r>
      <w:r w:rsidRPr="00157EED">
        <w:rPr>
          <w:rFonts w:ascii="Aptos" w:eastAsia="Times New Roman" w:hAnsi="Aptos" w:cs="Segoe UI"/>
          <w:sz w:val="24"/>
          <w:szCs w:val="24"/>
          <w:lang w:val="en-US" w:eastAsia="en-GB"/>
        </w:rPr>
        <w:lastRenderedPageBreak/>
        <w:t xml:space="preserve">use. People engaging in dual use are self-reporting that they feel more addicted. They're getting, you know, more nicotine potentially because they're using two different products in different environments and different situations. And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this was the premise for this pilot study. And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we tested sort of three tiers of doses of nicotine replacement therapy and essentially what we found was that two higher doses performed pretty well and pretty similarly in terms of self-report and also biochemically confirmed dual abstinence. And so that was a really exciting finding for us and gave us some reason to want to continue looking at higher doses of nicotine replacement therapy as something that could potentially help these people who otherwise are having a hard time quitting. </w:t>
      </w:r>
    </w:p>
    <w:p w14:paraId="4822C12E" w14:textId="77777777" w:rsidR="00B41828" w:rsidRDefault="00B41828" w:rsidP="00157EED">
      <w:pPr>
        <w:spacing w:after="0" w:line="240" w:lineRule="auto"/>
        <w:textAlignment w:val="baseline"/>
        <w:rPr>
          <w:rFonts w:ascii="Aptos" w:eastAsia="Times New Roman" w:hAnsi="Aptos" w:cs="Segoe UI"/>
          <w:sz w:val="24"/>
          <w:szCs w:val="24"/>
          <w:lang w:val="en-US" w:eastAsia="en-GB"/>
        </w:rPr>
      </w:pPr>
    </w:p>
    <w:p w14:paraId="6C597DB8" w14:textId="7859D900"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3 </w:t>
      </w:r>
    </w:p>
    <w:p w14:paraId="4038F00F"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And you touched upon nicotine dependence obviously as being one of the factors that might mean it was more difficult for people who dual use to quit. Do you think there's anything else like unique about dual users? Do you think that it's maybe easier to quit vaping than smoking? Do we just not know yet? </w:t>
      </w:r>
    </w:p>
    <w:p w14:paraId="04890677" w14:textId="77777777" w:rsidR="00B41828" w:rsidRDefault="00B41828" w:rsidP="00157EED">
      <w:pPr>
        <w:spacing w:after="0" w:line="240" w:lineRule="auto"/>
        <w:textAlignment w:val="baseline"/>
        <w:rPr>
          <w:rFonts w:ascii="Aptos" w:eastAsia="Times New Roman" w:hAnsi="Aptos" w:cs="Segoe UI"/>
          <w:sz w:val="24"/>
          <w:szCs w:val="24"/>
          <w:lang w:val="en-US" w:eastAsia="en-GB"/>
        </w:rPr>
      </w:pPr>
    </w:p>
    <w:p w14:paraId="635E3ECC" w14:textId="1551F74D"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4 </w:t>
      </w:r>
    </w:p>
    <w:p w14:paraId="319BFFA9"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 xml:space="preserve">Well, so one thing that I am really interested in. looking more into about dual use is that you've got these two different products that you can, like I said, use in two different contexts.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smoking in most places is pretty restricted, so you can only do it in certain types of situations. Vaping in a lot of places is supposed to be restricted, but it's a lot easier to hide, and it's also just used very differently. If you want to smoke a cigarette, you've got to get your lighter and light it, and for the most part, you smoke it all at once. I know some people light and put it out, but for the most part, you take 5-10 minutes and smoke that in one instance. Whereas with vaping, what I've learned from a lot of the patients that I work with is that it's so easy to just use a little bit here and there throughout the day. And oftentimes people aren't really mindful of it. They might say that they were studying in the library and just were vaping all day and didn't even realize how much that they were doing it. Or it wasn't until they forgot their vape at home that they realized like, </w:t>
      </w:r>
      <w:proofErr w:type="gramStart"/>
      <w:r w:rsidRPr="00157EED">
        <w:rPr>
          <w:rFonts w:ascii="Aptos" w:eastAsia="Times New Roman" w:hAnsi="Aptos" w:cs="Segoe UI"/>
          <w:sz w:val="24"/>
          <w:szCs w:val="24"/>
          <w:lang w:val="en-US" w:eastAsia="en-GB"/>
        </w:rPr>
        <w:t>Wow</w:t>
      </w:r>
      <w:proofErr w:type="gramEnd"/>
      <w:r w:rsidRPr="00157EED">
        <w:rPr>
          <w:rFonts w:ascii="Aptos" w:eastAsia="Times New Roman" w:hAnsi="Aptos" w:cs="Segoe UI"/>
          <w:sz w:val="24"/>
          <w:szCs w:val="24"/>
          <w:lang w:val="en-US" w:eastAsia="en-GB"/>
        </w:rPr>
        <w:t xml:space="preserve">, I really need this. And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there's that psychological and behavioral component to dual use that I think can make that behavior especially difficult or to change that behavior. It can make it very difficult because you've got these different situations where you're associating getting nicotine more so than if you were just using one of the products. </w:t>
      </w:r>
    </w:p>
    <w:p w14:paraId="2F08DFB9" w14:textId="77777777" w:rsidR="00B41828" w:rsidRDefault="00B41828" w:rsidP="00157EED">
      <w:pPr>
        <w:spacing w:after="0" w:line="240" w:lineRule="auto"/>
        <w:textAlignment w:val="baseline"/>
        <w:rPr>
          <w:rFonts w:ascii="Aptos" w:eastAsia="Times New Roman" w:hAnsi="Aptos" w:cs="Segoe UI"/>
          <w:sz w:val="24"/>
          <w:szCs w:val="24"/>
          <w:lang w:val="en-US" w:eastAsia="en-GB"/>
        </w:rPr>
      </w:pPr>
    </w:p>
    <w:p w14:paraId="48ABD148" w14:textId="17C9AD45"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3 </w:t>
      </w:r>
    </w:p>
    <w:p w14:paraId="02889DAA"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Interesting. </w:t>
      </w:r>
    </w:p>
    <w:p w14:paraId="577ABB96" w14:textId="77777777" w:rsidR="00B41828" w:rsidRDefault="00B41828" w:rsidP="00157EED">
      <w:pPr>
        <w:spacing w:after="0" w:line="240" w:lineRule="auto"/>
        <w:textAlignment w:val="baseline"/>
        <w:rPr>
          <w:rFonts w:ascii="Aptos" w:eastAsia="Times New Roman" w:hAnsi="Aptos" w:cs="Segoe UI"/>
          <w:sz w:val="24"/>
          <w:szCs w:val="24"/>
          <w:lang w:val="en-US" w:eastAsia="en-GB"/>
        </w:rPr>
      </w:pPr>
    </w:p>
    <w:p w14:paraId="4E152274" w14:textId="027B83C5"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4 </w:t>
      </w:r>
    </w:p>
    <w:p w14:paraId="1BD78F9E" w14:textId="06F82F5E"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 xml:space="preserve">I also think that people who are smoking, people who are vaping, and people who are engaging in dual use might be different kinds of people. And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when we're seeing differences in outcomes of e-cigarette cessation studies, for example, versus smoking cessation studies, part of it could be the product characteristics that are making the outcomes look different, but part of it could also be the nature of the individuals in those studies.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I'm thinking about I've had, for example, a patient say something along the lines of, I've been smoking since the day I was born. When my mom gave birth to me, she lit up a cigarette immediately, and now I'm 65 and I'm still smoking. This has just been something that's really in their life, and now they're wanting to change.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you've got that, and then </w:t>
      </w:r>
      <w:r w:rsidRPr="00157EED">
        <w:rPr>
          <w:rFonts w:ascii="Aptos" w:eastAsia="Times New Roman" w:hAnsi="Aptos" w:cs="Segoe UI"/>
          <w:sz w:val="24"/>
          <w:szCs w:val="24"/>
          <w:lang w:val="en-US" w:eastAsia="en-GB"/>
        </w:rPr>
        <w:lastRenderedPageBreak/>
        <w:t xml:space="preserve">you've got someone who maybe started experimenting with e-cigarettes in high school and started using them more so in college, and now they're pushing 30 and they're wanting to get married and start a family get rid of this habit. So those are </w:t>
      </w:r>
      <w:proofErr w:type="spellStart"/>
      <w:r w:rsidRPr="00157EED">
        <w:rPr>
          <w:rFonts w:ascii="Aptos" w:eastAsia="Times New Roman" w:hAnsi="Aptos" w:cs="Segoe UI"/>
          <w:sz w:val="24"/>
          <w:szCs w:val="24"/>
          <w:lang w:val="en-US" w:eastAsia="en-GB"/>
        </w:rPr>
        <w:t>are</w:t>
      </w:r>
      <w:proofErr w:type="spellEnd"/>
      <w:r w:rsidRPr="00157EED">
        <w:rPr>
          <w:rFonts w:ascii="Aptos" w:eastAsia="Times New Roman" w:hAnsi="Aptos" w:cs="Segoe UI"/>
          <w:sz w:val="24"/>
          <w:szCs w:val="24"/>
          <w:lang w:val="en-US" w:eastAsia="en-GB"/>
        </w:rPr>
        <w:t xml:space="preserve"> 2 very different situations, you know, in terms of how those behaviors developed and were maintained. And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w:t>
      </w:r>
      <w:r w:rsidR="00B41828">
        <w:rPr>
          <w:rFonts w:ascii="Aptos" w:eastAsia="Times New Roman" w:hAnsi="Aptos" w:cs="Segoe UI"/>
          <w:sz w:val="24"/>
          <w:szCs w:val="24"/>
          <w:lang w:val="en-US" w:eastAsia="en-GB"/>
        </w:rPr>
        <w:t>p</w:t>
      </w:r>
      <w:r w:rsidRPr="00157EED">
        <w:rPr>
          <w:rFonts w:ascii="Aptos" w:eastAsia="Times New Roman" w:hAnsi="Aptos" w:cs="Segoe UI"/>
          <w:sz w:val="24"/>
          <w:szCs w:val="24"/>
          <w:lang w:val="en-US" w:eastAsia="en-GB"/>
        </w:rPr>
        <w:t>art of what we might be seeing in terms of the different outcomes between smoking cessation and vaping cessation might just be the nature of the people that are using these products and some of the historical and generational differences. </w:t>
      </w:r>
    </w:p>
    <w:p w14:paraId="3117E561" w14:textId="77777777" w:rsidR="00B41828" w:rsidRDefault="00B41828" w:rsidP="00157EED">
      <w:pPr>
        <w:spacing w:after="0" w:line="240" w:lineRule="auto"/>
        <w:textAlignment w:val="baseline"/>
        <w:rPr>
          <w:rFonts w:ascii="Aptos" w:eastAsia="Times New Roman" w:hAnsi="Aptos" w:cs="Segoe UI"/>
          <w:sz w:val="24"/>
          <w:szCs w:val="24"/>
          <w:lang w:val="en-US" w:eastAsia="en-GB"/>
        </w:rPr>
      </w:pPr>
    </w:p>
    <w:p w14:paraId="37AD51DA" w14:textId="7A3DD4C1"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3 </w:t>
      </w:r>
    </w:p>
    <w:p w14:paraId="0F29ED8B"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That's super interesting. That generational component, I don't know why, but I'd never really thought about it before, but it makes so much sense. Thank you for raising that. </w:t>
      </w:r>
    </w:p>
    <w:p w14:paraId="0B55854F" w14:textId="77777777" w:rsidR="00B41828" w:rsidRDefault="00B41828" w:rsidP="00157EED">
      <w:pPr>
        <w:spacing w:after="0" w:line="240" w:lineRule="auto"/>
        <w:textAlignment w:val="baseline"/>
        <w:rPr>
          <w:rFonts w:ascii="Aptos" w:eastAsia="Times New Roman" w:hAnsi="Aptos" w:cs="Segoe UI"/>
          <w:sz w:val="24"/>
          <w:szCs w:val="24"/>
          <w:lang w:val="en-US" w:eastAsia="en-GB"/>
        </w:rPr>
      </w:pPr>
    </w:p>
    <w:p w14:paraId="568A9CB3" w14:textId="7CC7780D"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4 </w:t>
      </w:r>
    </w:p>
    <w:p w14:paraId="1EAA6981"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 xml:space="preserve">Seeing in our dual use work too, that the sample sizes tend to be a little bit older than in some of just the vaping cessation work.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with people who again, maybe were exposed to smoking when the culture around smoking was very different. And that, I think, can have an impact. </w:t>
      </w:r>
    </w:p>
    <w:p w14:paraId="5CC19428" w14:textId="77777777" w:rsidR="00B41828" w:rsidRDefault="00B41828" w:rsidP="00157EED">
      <w:pPr>
        <w:spacing w:after="0" w:line="240" w:lineRule="auto"/>
        <w:textAlignment w:val="baseline"/>
        <w:rPr>
          <w:rFonts w:ascii="Aptos" w:eastAsia="Times New Roman" w:hAnsi="Aptos" w:cs="Segoe UI"/>
          <w:sz w:val="24"/>
          <w:szCs w:val="24"/>
          <w:lang w:val="en-US" w:eastAsia="en-GB"/>
        </w:rPr>
      </w:pPr>
    </w:p>
    <w:p w14:paraId="0A9E319D" w14:textId="6AE7E1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3 </w:t>
      </w:r>
    </w:p>
    <w:p w14:paraId="71E20CE7"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Totally. And I'm curious, you know, you said earlier about the different risk profiles between smoking and vaping. With your dual users in these studies, was the advice to kind of quit both immediately with the same prominence given to both devices or both types of nicotine use? I'm just curious if there were any kind of different advice around e-cigarettes versus cigarettes or was the same applied to both? </w:t>
      </w:r>
    </w:p>
    <w:p w14:paraId="6716BC40" w14:textId="77777777" w:rsidR="00B41828" w:rsidRDefault="00B41828" w:rsidP="00157EED">
      <w:pPr>
        <w:spacing w:after="0" w:line="240" w:lineRule="auto"/>
        <w:textAlignment w:val="baseline"/>
        <w:rPr>
          <w:rFonts w:ascii="Aptos" w:eastAsia="Times New Roman" w:hAnsi="Aptos" w:cs="Segoe UI"/>
          <w:sz w:val="24"/>
          <w:szCs w:val="24"/>
          <w:lang w:val="en-US" w:eastAsia="en-GB"/>
        </w:rPr>
      </w:pPr>
    </w:p>
    <w:p w14:paraId="0815F4F4" w14:textId="095D9B2D"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4 </w:t>
      </w:r>
    </w:p>
    <w:p w14:paraId="4D62F202"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 xml:space="preserve">Yeah, so we elected to give people the same, the advice to quit both products at the same time. And that is developed from substance use literature, which suggests that if you, you know, </w:t>
      </w:r>
      <w:proofErr w:type="gramStart"/>
      <w:r w:rsidRPr="00157EED">
        <w:rPr>
          <w:rFonts w:ascii="Aptos" w:eastAsia="Times New Roman" w:hAnsi="Aptos" w:cs="Segoe UI"/>
          <w:sz w:val="24"/>
          <w:szCs w:val="24"/>
          <w:lang w:val="en-US" w:eastAsia="en-GB"/>
        </w:rPr>
        <w:t>quit</w:t>
      </w:r>
      <w:proofErr w:type="gramEnd"/>
      <w:r w:rsidRPr="00157EED">
        <w:rPr>
          <w:rFonts w:ascii="Aptos" w:eastAsia="Times New Roman" w:hAnsi="Aptos" w:cs="Segoe UI"/>
          <w:sz w:val="24"/>
          <w:szCs w:val="24"/>
          <w:lang w:val="en-US" w:eastAsia="en-GB"/>
        </w:rPr>
        <w:t xml:space="preserve"> smoking and whatever substance you're using at the same time, you tend to have better outcomes. I do acknowledge that that's a bigger ask to quit multiple things at once, but it does tend to have better outcomes. And I think there's been some prior work against kind of smaller study looking at the effects of those instructions. And that seems to be consistent, that telling people to quit both at once might have some better outcomes. So that's sort of what we're sticking with there. At the same time, there are people who may transition, for example, stopping smoking and just using their e-cigarette, and they may transition that way despite the instructions that we give them. And I think those are important outcomes that we want to continue monitoring and looking at. </w:t>
      </w:r>
    </w:p>
    <w:p w14:paraId="48B37E36" w14:textId="77777777" w:rsidR="00B41828" w:rsidRDefault="00B41828" w:rsidP="00157EED">
      <w:pPr>
        <w:spacing w:after="0" w:line="240" w:lineRule="auto"/>
        <w:textAlignment w:val="baseline"/>
        <w:rPr>
          <w:rFonts w:ascii="Aptos" w:eastAsia="Times New Roman" w:hAnsi="Aptos" w:cs="Segoe UI"/>
          <w:sz w:val="24"/>
          <w:szCs w:val="24"/>
          <w:lang w:val="en-US" w:eastAsia="en-GB"/>
        </w:rPr>
      </w:pPr>
    </w:p>
    <w:p w14:paraId="67EB077F" w14:textId="6E40D836"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3 </w:t>
      </w:r>
    </w:p>
    <w:p w14:paraId="3E8B8BFF"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Interesting. Okay, so changing track a little bit. Congratulations on the new NCI funded study, which you announced at the conference. Can you tell us a little bit about it? </w:t>
      </w:r>
    </w:p>
    <w:p w14:paraId="29094E74" w14:textId="77777777" w:rsidR="00B41828" w:rsidRDefault="00B41828" w:rsidP="00157EED">
      <w:pPr>
        <w:spacing w:after="0" w:line="240" w:lineRule="auto"/>
        <w:textAlignment w:val="baseline"/>
        <w:rPr>
          <w:rFonts w:ascii="Aptos" w:eastAsia="Times New Roman" w:hAnsi="Aptos" w:cs="Segoe UI"/>
          <w:sz w:val="24"/>
          <w:szCs w:val="24"/>
          <w:lang w:val="en-US" w:eastAsia="en-GB"/>
        </w:rPr>
      </w:pPr>
    </w:p>
    <w:p w14:paraId="0A868EF4" w14:textId="28FDBB5B"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4 </w:t>
      </w:r>
    </w:p>
    <w:p w14:paraId="6726EDE5" w14:textId="2612E768"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 xml:space="preserve">Yeah, so we recently over the past summer received a notice of award to do a larger, fully powered trial of higher doses of </w:t>
      </w:r>
      <w:r w:rsidR="00B41828">
        <w:rPr>
          <w:rFonts w:ascii="Aptos" w:eastAsia="Times New Roman" w:hAnsi="Aptos" w:cs="Segoe UI"/>
          <w:sz w:val="24"/>
          <w:szCs w:val="24"/>
          <w:lang w:val="en-US" w:eastAsia="en-GB"/>
        </w:rPr>
        <w:t>n</w:t>
      </w:r>
      <w:r w:rsidRPr="00157EED">
        <w:rPr>
          <w:rFonts w:ascii="Aptos" w:eastAsia="Times New Roman" w:hAnsi="Aptos" w:cs="Segoe UI"/>
          <w:sz w:val="24"/>
          <w:szCs w:val="24"/>
          <w:lang w:val="en-US" w:eastAsia="en-GB"/>
        </w:rPr>
        <w:t xml:space="preserve">icotine replacement therapy for individuals looking to quit cigarettes and e-cigarettes.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there's going to be participants who are engaging in that behavior of dual use, and they'll be randomized into one of three groups. Everyone is going </w:t>
      </w:r>
      <w:r w:rsidRPr="00157EED">
        <w:rPr>
          <w:rFonts w:ascii="Aptos" w:eastAsia="Times New Roman" w:hAnsi="Aptos" w:cs="Segoe UI"/>
          <w:sz w:val="24"/>
          <w:szCs w:val="24"/>
          <w:lang w:val="en-US" w:eastAsia="en-GB"/>
        </w:rPr>
        <w:lastRenderedPageBreak/>
        <w:t xml:space="preserve">to receive the recommendation to use the X program, which is </w:t>
      </w:r>
      <w:proofErr w:type="spellStart"/>
      <w:r w:rsidRPr="00157EED">
        <w:rPr>
          <w:rFonts w:ascii="Aptos" w:eastAsia="Times New Roman" w:hAnsi="Aptos" w:cs="Segoe UI"/>
          <w:sz w:val="24"/>
          <w:szCs w:val="24"/>
          <w:lang w:val="en-US" w:eastAsia="en-GB"/>
        </w:rPr>
        <w:t>is</w:t>
      </w:r>
      <w:proofErr w:type="spellEnd"/>
      <w:r w:rsidRPr="00157EED">
        <w:rPr>
          <w:rFonts w:ascii="Aptos" w:eastAsia="Times New Roman" w:hAnsi="Aptos" w:cs="Segoe UI"/>
          <w:sz w:val="24"/>
          <w:szCs w:val="24"/>
          <w:lang w:val="en-US" w:eastAsia="en-GB"/>
        </w:rPr>
        <w:t xml:space="preserve"> a collaboration between Truth Initiative and Mayo Clinic. And it's a text message-based program, which includes messages from This is Quitting, which is one of the most robust trials of vaping cessation that we have. So really good evidence-based information there. But there's also some other components to it, like a companion website in connection to the Quitline.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it's a really nice standard approach to dual cessation that is available to everyone.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everyone's going to receive that as the sort of behavioral support. And then individuals will be randomized to either no pharmacotherapy, our sort of standard maximum dose of pharmacotherapy, and then a higher dose that we selected from the pilot study. And we're hypothesizing what we're calling a dose response relationship, meaning that we think the higher doses will have better outcomes than the lower doses.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we'll sort of see those incremental effects in the outcomes based on what dose people have. </w:t>
      </w:r>
    </w:p>
    <w:p w14:paraId="5DA90AB4" w14:textId="77777777" w:rsidR="00B41828" w:rsidRDefault="00B41828" w:rsidP="00157EED">
      <w:pPr>
        <w:spacing w:after="0" w:line="240" w:lineRule="auto"/>
        <w:textAlignment w:val="baseline"/>
        <w:rPr>
          <w:rFonts w:ascii="Aptos" w:eastAsia="Times New Roman" w:hAnsi="Aptos" w:cs="Segoe UI"/>
          <w:sz w:val="24"/>
          <w:szCs w:val="24"/>
          <w:lang w:val="en-US" w:eastAsia="en-GB"/>
        </w:rPr>
      </w:pPr>
    </w:p>
    <w:p w14:paraId="5B81606D" w14:textId="3E444F75"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3 </w:t>
      </w:r>
    </w:p>
    <w:p w14:paraId="0D5D2791"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Awesome. And when are you expecting results from that? I know it's really early days. </w:t>
      </w:r>
    </w:p>
    <w:p w14:paraId="2DF18A7F" w14:textId="77777777" w:rsidR="00B41828" w:rsidRDefault="00B41828" w:rsidP="00157EED">
      <w:pPr>
        <w:spacing w:after="0" w:line="240" w:lineRule="auto"/>
        <w:textAlignment w:val="baseline"/>
        <w:rPr>
          <w:rFonts w:ascii="Aptos" w:eastAsia="Times New Roman" w:hAnsi="Aptos" w:cs="Segoe UI"/>
          <w:sz w:val="24"/>
          <w:szCs w:val="24"/>
          <w:lang w:val="en-US" w:eastAsia="en-GB"/>
        </w:rPr>
      </w:pPr>
    </w:p>
    <w:p w14:paraId="49C3A3B7" w14:textId="390C7501"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4 </w:t>
      </w:r>
    </w:p>
    <w:p w14:paraId="716C8C9A"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 xml:space="preserve">Yeah, so we're hoping to start recruitment within a couple of weeks. We've just got a handful of small things to iron out before we get started. And I'm sure our first few participants will be a learning experience. And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the study is going to be running for five years, so it may be some time, but I am really excited for these results and I'm hoping that this will have an impact on our clinical practice of treating dual use. </w:t>
      </w:r>
    </w:p>
    <w:p w14:paraId="08BDAD26" w14:textId="77777777" w:rsidR="00B41828" w:rsidRDefault="00B41828" w:rsidP="00157EED">
      <w:pPr>
        <w:spacing w:after="0" w:line="240" w:lineRule="auto"/>
        <w:textAlignment w:val="baseline"/>
        <w:rPr>
          <w:rFonts w:ascii="Aptos" w:eastAsia="Times New Roman" w:hAnsi="Aptos" w:cs="Segoe UI"/>
          <w:sz w:val="24"/>
          <w:szCs w:val="24"/>
          <w:lang w:val="en-US" w:eastAsia="en-GB"/>
        </w:rPr>
      </w:pPr>
    </w:p>
    <w:p w14:paraId="6C5AEA13" w14:textId="265AE98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3 </w:t>
      </w:r>
    </w:p>
    <w:p w14:paraId="76D2DE19"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 xml:space="preserve">Awesome. And a couple things that you'd said at the conference about this new study that struck me. One was that I was quite delighted, to be honest, to hear that you were also including cannabis users, just because I think </w:t>
      </w:r>
      <w:proofErr w:type="gramStart"/>
      <w:r w:rsidRPr="00157EED">
        <w:rPr>
          <w:rFonts w:ascii="Aptos" w:eastAsia="Times New Roman" w:hAnsi="Aptos" w:cs="Segoe UI"/>
          <w:sz w:val="24"/>
          <w:szCs w:val="24"/>
          <w:lang w:val="en-US" w:eastAsia="en-GB"/>
        </w:rPr>
        <w:t>often</w:t>
      </w:r>
      <w:proofErr w:type="gramEnd"/>
      <w:r w:rsidRPr="00157EED">
        <w:rPr>
          <w:rFonts w:ascii="Aptos" w:eastAsia="Times New Roman" w:hAnsi="Aptos" w:cs="Segoe UI"/>
          <w:sz w:val="24"/>
          <w:szCs w:val="24"/>
          <w:lang w:val="en-US" w:eastAsia="en-GB"/>
        </w:rPr>
        <w:t xml:space="preserve"> they're excluded at the outset from these studies. And yet we know in people using nicotine cannabis use is also really common, but you're not including people with severe cannabis use disorders. And I was wondering if you could just talk us through the thinking or rationale around why you decided to include cannabis users and how you might be able to tell if what they're vaping is cannabis or nicotine? </w:t>
      </w:r>
    </w:p>
    <w:p w14:paraId="23E307E9" w14:textId="77777777" w:rsidR="00B41828" w:rsidRDefault="00B41828" w:rsidP="00157EED">
      <w:pPr>
        <w:spacing w:after="0" w:line="240" w:lineRule="auto"/>
        <w:textAlignment w:val="baseline"/>
        <w:rPr>
          <w:rFonts w:ascii="Aptos" w:eastAsia="Times New Roman" w:hAnsi="Aptos" w:cs="Segoe UI"/>
          <w:sz w:val="24"/>
          <w:szCs w:val="24"/>
          <w:lang w:val="en-US" w:eastAsia="en-GB"/>
        </w:rPr>
      </w:pPr>
    </w:p>
    <w:p w14:paraId="129F6763" w14:textId="6FA83AC2"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4 </w:t>
      </w:r>
    </w:p>
    <w:p w14:paraId="084DEFA6" w14:textId="04396F53"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 xml:space="preserve">Yeah, yeah, that's </w:t>
      </w:r>
      <w:proofErr w:type="spellStart"/>
      <w:r w:rsidRPr="00157EED">
        <w:rPr>
          <w:rFonts w:ascii="Aptos" w:eastAsia="Times New Roman" w:hAnsi="Aptos" w:cs="Segoe UI"/>
          <w:sz w:val="24"/>
          <w:szCs w:val="24"/>
          <w:lang w:val="en-US" w:eastAsia="en-GB"/>
        </w:rPr>
        <w:t>a</w:t>
      </w:r>
      <w:proofErr w:type="spellEnd"/>
      <w:r w:rsidRPr="00157EED">
        <w:rPr>
          <w:rFonts w:ascii="Aptos" w:eastAsia="Times New Roman" w:hAnsi="Aptos" w:cs="Segoe UI"/>
          <w:sz w:val="24"/>
          <w:szCs w:val="24"/>
          <w:lang w:val="en-US" w:eastAsia="en-GB"/>
        </w:rPr>
        <w:t xml:space="preserve"> it's a great point. And I just think that with the changing laws and regulation across the United States, it's important to consider that and account for that in our research. Again, it </w:t>
      </w:r>
      <w:proofErr w:type="spellStart"/>
      <w:r w:rsidRPr="00157EED">
        <w:rPr>
          <w:rFonts w:ascii="Aptos" w:eastAsia="Times New Roman" w:hAnsi="Aptos" w:cs="Segoe UI"/>
          <w:sz w:val="24"/>
          <w:szCs w:val="24"/>
          <w:lang w:val="en-US" w:eastAsia="en-GB"/>
        </w:rPr>
        <w:t>it</w:t>
      </w:r>
      <w:proofErr w:type="spellEnd"/>
      <w:r w:rsidRPr="00157EED">
        <w:rPr>
          <w:rFonts w:ascii="Aptos" w:eastAsia="Times New Roman" w:hAnsi="Aptos" w:cs="Segoe UI"/>
          <w:sz w:val="24"/>
          <w:szCs w:val="24"/>
          <w:lang w:val="en-US" w:eastAsia="en-GB"/>
        </w:rPr>
        <w:t xml:space="preserve"> creates a little bit more noise, but it's </w:t>
      </w:r>
      <w:proofErr w:type="spellStart"/>
      <w:r w:rsidRPr="00157EED">
        <w:rPr>
          <w:rFonts w:ascii="Aptos" w:eastAsia="Times New Roman" w:hAnsi="Aptos" w:cs="Segoe UI"/>
          <w:sz w:val="24"/>
          <w:szCs w:val="24"/>
          <w:lang w:val="en-US" w:eastAsia="en-GB"/>
        </w:rPr>
        <w:t>it's</w:t>
      </w:r>
      <w:proofErr w:type="spellEnd"/>
      <w:r w:rsidRPr="00157EED">
        <w:rPr>
          <w:rFonts w:ascii="Aptos" w:eastAsia="Times New Roman" w:hAnsi="Aptos" w:cs="Segoe UI"/>
          <w:sz w:val="24"/>
          <w:szCs w:val="24"/>
          <w:lang w:val="en-US" w:eastAsia="en-GB"/>
        </w:rPr>
        <w:t xml:space="preserve"> essentially going to create research that's more generalizable to what's actually going on. And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I think it's worth having a little bit of extra noise.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for this study, that was just recently funded, it's going to be a nationwide trial.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in South Carolina, we've got very restrictive cannabis laws, but in other places like Massachusetts, for example, it's a lot more liberal. And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I wanted to be able to account for that in the study and not have cannabis use as an exclusion criteria, not be rigid in that way. What we know from some preliminary work, again, is that cannabis use can potentially hinder cessation attempts. And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we're going to ask people about their cannabis use in the study. And if they do indicate that they're using cannabis, we are going to address this in a few different ways. One is by just telling people that the research shows that stopping your cannabis use or reducing it while you're working on this dual use quit </w:t>
      </w:r>
      <w:r w:rsidRPr="00157EED">
        <w:rPr>
          <w:rFonts w:ascii="Aptos" w:eastAsia="Times New Roman" w:hAnsi="Aptos" w:cs="Segoe UI"/>
          <w:sz w:val="24"/>
          <w:szCs w:val="24"/>
          <w:lang w:val="en-US" w:eastAsia="en-GB"/>
        </w:rPr>
        <w:lastRenderedPageBreak/>
        <w:t>attempt will probably help your goal of stopping smoking and vaping. We are also going to encourage people not to use cannabis and tobacco together</w:t>
      </w:r>
      <w:r w:rsidR="00626E38">
        <w:rPr>
          <w:rFonts w:ascii="Aptos" w:eastAsia="Times New Roman" w:hAnsi="Aptos" w:cs="Segoe UI"/>
          <w:sz w:val="24"/>
          <w:szCs w:val="24"/>
          <w:lang w:val="en-US" w:eastAsia="en-GB"/>
        </w:rPr>
        <w:t>,</w:t>
      </w:r>
      <w:r w:rsidRPr="00157EED">
        <w:rPr>
          <w:rFonts w:ascii="Aptos" w:eastAsia="Times New Roman" w:hAnsi="Aptos" w:cs="Segoe UI"/>
          <w:sz w:val="24"/>
          <w:szCs w:val="24"/>
          <w:lang w:val="en-US" w:eastAsia="en-GB"/>
        </w:rPr>
        <w:t xml:space="preserve"> whether that be in a combustible or non-combustible way. I think, again, some people may or may not be aware of what that looks like.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for example, people may not be aware that if they're using a Cigarillo wrapper to use their combustible cannabis, that is going to give them tobacco exposure.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we're going to really encourage people and maybe provide some psychoeducation about not combining those two. And at the bare minimum, just asking people not to use any form of combustible cannabis before some of the sessions that we have for the study where we're going to be biochemically verifying that they're not smoking. Unfortunately, there's no way to differentiate exposure to smoke from cigarettes versus cannabis. And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we'll just be asking people to take some time off of that.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we will be screening for severe cannabis use disorder just to make sure that we've got people who are willing to comply with some of those recommendations that we're making and maybe increase the potential that they'll, they'll sort of follow that and, and that their cannabis use is controlled enough where they'll be able to participate in the study in a meaningful way. </w:t>
      </w:r>
    </w:p>
    <w:p w14:paraId="1A7B04D6" w14:textId="77777777" w:rsidR="007C1F50" w:rsidRDefault="007C1F50" w:rsidP="00157EED">
      <w:pPr>
        <w:spacing w:after="0" w:line="240" w:lineRule="auto"/>
        <w:textAlignment w:val="baseline"/>
        <w:rPr>
          <w:rFonts w:ascii="Aptos" w:eastAsia="Times New Roman" w:hAnsi="Aptos" w:cs="Segoe UI"/>
          <w:sz w:val="24"/>
          <w:szCs w:val="24"/>
          <w:lang w:val="en-US" w:eastAsia="en-GB"/>
        </w:rPr>
      </w:pPr>
    </w:p>
    <w:p w14:paraId="30EF6D00" w14:textId="6F152D62"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3 </w:t>
      </w:r>
    </w:p>
    <w:p w14:paraId="6C356D97"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That makes total sense. Thank you. And I think last question about this study, I also noted that you were including DNA damage as an exploratory outcome. And I was wondering if you could just tell us a little bit about the rationale behind that. </w:t>
      </w:r>
    </w:p>
    <w:p w14:paraId="39126027" w14:textId="77777777" w:rsidR="007C1F50" w:rsidRDefault="007C1F50" w:rsidP="00157EED">
      <w:pPr>
        <w:spacing w:after="0" w:line="240" w:lineRule="auto"/>
        <w:textAlignment w:val="baseline"/>
        <w:rPr>
          <w:rFonts w:ascii="Aptos" w:eastAsia="Times New Roman" w:hAnsi="Aptos" w:cs="Segoe UI"/>
          <w:sz w:val="24"/>
          <w:szCs w:val="24"/>
          <w:lang w:val="en-US" w:eastAsia="en-GB"/>
        </w:rPr>
      </w:pPr>
    </w:p>
    <w:p w14:paraId="58BA3CD4" w14:textId="7C753F82"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4 </w:t>
      </w:r>
    </w:p>
    <w:p w14:paraId="7BBC7E55"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 xml:space="preserve">Yeah.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in the entirety of my work, again, even starting from that first job, I've always been at the cancer center. And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I've been really interested in seeing how psychology and behavioral research can impact health outcomes for people. And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this exploratory aim is to look at potentially seeing if there's some kind of signal or if it's worth further exploring if there are differences in outcomes in health outcomes when you quit dual use versus, you know, someone who maybe will stop using their cigarettes but continue with e-cigarette use versus someone who continues. We know a lot about the health improvements that happen following smoking cessation, but we don't know a whole lot yet about what happens when you stop using e-cigarettes. And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I think that that's going to be a really important thing to continue to monitor because we really don't have those long-term health outcomes about e-cigarettes yet. And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DNA damage is, it's a, you know, it's a precursor to potential oncogenesis or cancer risk. And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we thought that it would be interesting just to see if we can get a signal that we can maybe look at between the different outcome profiles that we have and see if that's something that might be worth further exploration in the future. </w:t>
      </w:r>
    </w:p>
    <w:p w14:paraId="37632A78" w14:textId="77777777" w:rsidR="007C1F50" w:rsidRDefault="007C1F50" w:rsidP="00157EED">
      <w:pPr>
        <w:spacing w:after="0" w:line="240" w:lineRule="auto"/>
        <w:textAlignment w:val="baseline"/>
        <w:rPr>
          <w:rFonts w:ascii="Aptos" w:eastAsia="Times New Roman" w:hAnsi="Aptos" w:cs="Segoe UI"/>
          <w:sz w:val="24"/>
          <w:szCs w:val="24"/>
          <w:lang w:val="en-US" w:eastAsia="en-GB"/>
        </w:rPr>
      </w:pPr>
    </w:p>
    <w:p w14:paraId="0947839C" w14:textId="10FF90D0"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3 </w:t>
      </w:r>
    </w:p>
    <w:p w14:paraId="1790AD8C"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So interesting to see. I'll keep my eye out for that. All right, so that is it. I just have one more question, which is a bit out of left field, which is congratulations on your recent NEJM commentary on vaping for crypto, which I didn't even know was a thing until I read that article. That sounds super alarming. Can you tell us a little bit more about it? Is it something we should be alarmed about? </w:t>
      </w:r>
    </w:p>
    <w:p w14:paraId="16C6F0B9" w14:textId="77777777" w:rsidR="00273EFA" w:rsidRDefault="00273EFA" w:rsidP="00157EED">
      <w:pPr>
        <w:spacing w:after="0" w:line="240" w:lineRule="auto"/>
        <w:textAlignment w:val="baseline"/>
        <w:rPr>
          <w:rFonts w:ascii="Aptos" w:eastAsia="Times New Roman" w:hAnsi="Aptos" w:cs="Segoe UI"/>
          <w:sz w:val="24"/>
          <w:szCs w:val="24"/>
          <w:lang w:val="en-US" w:eastAsia="en-GB"/>
        </w:rPr>
      </w:pPr>
    </w:p>
    <w:p w14:paraId="245E9E57" w14:textId="2448C554"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4 </w:t>
      </w:r>
    </w:p>
    <w:p w14:paraId="5CED3836"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 xml:space="preserve">Yes, yeah, thank you for bringing that up. So yeah, it is a really, exciting in not a good way trend that we're seeing. But essentially e-cigarette devices are developing a lot more rapidly </w:t>
      </w:r>
      <w:r w:rsidRPr="00157EED">
        <w:rPr>
          <w:rFonts w:ascii="Aptos" w:eastAsia="Times New Roman" w:hAnsi="Aptos" w:cs="Segoe UI"/>
          <w:sz w:val="24"/>
          <w:szCs w:val="24"/>
          <w:lang w:val="en-US" w:eastAsia="en-GB"/>
        </w:rPr>
        <w:lastRenderedPageBreak/>
        <w:t xml:space="preserve">than our research and our policies unfortunately can. And there are smart devices out there that essentially have a Bluetooth connection built in.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they can potentially connect to internet or have apps sort of built into them. Some of them will connect to your phone.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there are two new devices that are available. One is for nicotine vaping and one is for cannabis vaping that are Bluetooth enabled and they connect to your phone and essentially track your use and provide, you know, points and rewards. And some of those rewards are actually cryptocurrency.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it's essentially, you know, almost like a financial incentive for engaging in nicotine and cannabis. use, which is the opposite of what we ideally would want to do. And </w:t>
      </w:r>
      <w:proofErr w:type="gramStart"/>
      <w:r w:rsidRPr="00157EED">
        <w:rPr>
          <w:rFonts w:ascii="Aptos" w:eastAsia="Times New Roman" w:hAnsi="Aptos" w:cs="Segoe UI"/>
          <w:sz w:val="24"/>
          <w:szCs w:val="24"/>
          <w:lang w:val="en-US" w:eastAsia="en-GB"/>
        </w:rPr>
        <w:t>typically</w:t>
      </w:r>
      <w:proofErr w:type="gramEnd"/>
      <w:r w:rsidRPr="00157EED">
        <w:rPr>
          <w:rFonts w:ascii="Aptos" w:eastAsia="Times New Roman" w:hAnsi="Aptos" w:cs="Segoe UI"/>
          <w:sz w:val="24"/>
          <w:szCs w:val="24"/>
          <w:lang w:val="en-US" w:eastAsia="en-GB"/>
        </w:rPr>
        <w:t xml:space="preserve"> in substance use treatment, we try and reward non substance use behaviors or, you know, we might gamify pro health behaviors, you know, thinking about like, you know, step challenges with your Fitbit, you know, that's something that I think is a great use of this type of technology, unfortunately, but we're seeing e cigarettes now that are sort of promoting use through the gamification and incentivizing use. And </w:t>
      </w:r>
      <w:proofErr w:type="gramStart"/>
      <w:r w:rsidRPr="00157EED">
        <w:rPr>
          <w:rFonts w:ascii="Aptos" w:eastAsia="Times New Roman" w:hAnsi="Aptos" w:cs="Segoe UI"/>
          <w:sz w:val="24"/>
          <w:szCs w:val="24"/>
          <w:lang w:val="en-US" w:eastAsia="en-GB"/>
        </w:rPr>
        <w:t>so</w:t>
      </w:r>
      <w:proofErr w:type="gramEnd"/>
      <w:r w:rsidRPr="00157EED">
        <w:rPr>
          <w:rFonts w:ascii="Aptos" w:eastAsia="Times New Roman" w:hAnsi="Aptos" w:cs="Segoe UI"/>
          <w:sz w:val="24"/>
          <w:szCs w:val="24"/>
          <w:lang w:val="en-US" w:eastAsia="en-GB"/>
        </w:rPr>
        <w:t xml:space="preserve"> we put this commentary out there to really just make healthcare providers, policymakers, and other individuals aware of this being something that, you know, could be a future trend going forward with some of the e-cigarette developments that are happening. And definitely something that we want to stop pretty quickly because that would be the opposite approach that we would want to see. </w:t>
      </w:r>
    </w:p>
    <w:p w14:paraId="101DA266" w14:textId="77777777" w:rsidR="007C1F50" w:rsidRDefault="007C1F50" w:rsidP="00157EED">
      <w:pPr>
        <w:spacing w:after="0" w:line="240" w:lineRule="auto"/>
        <w:textAlignment w:val="baseline"/>
        <w:rPr>
          <w:rFonts w:ascii="Aptos" w:eastAsia="Times New Roman" w:hAnsi="Aptos" w:cs="Segoe UI"/>
          <w:sz w:val="24"/>
          <w:szCs w:val="24"/>
          <w:lang w:val="en-US" w:eastAsia="en-GB"/>
        </w:rPr>
      </w:pPr>
    </w:p>
    <w:p w14:paraId="139249D5" w14:textId="72610C31"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3 </w:t>
      </w:r>
    </w:p>
    <w:p w14:paraId="6E273E87" w14:textId="3CDB01EC"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 xml:space="preserve">Yeah, well, I think about like the financial </w:t>
      </w:r>
      <w:proofErr w:type="gramStart"/>
      <w:r w:rsidRPr="00157EED">
        <w:rPr>
          <w:rFonts w:ascii="Aptos" w:eastAsia="Times New Roman" w:hAnsi="Aptos" w:cs="Segoe UI"/>
          <w:sz w:val="24"/>
          <w:szCs w:val="24"/>
          <w:lang w:val="en-US" w:eastAsia="en-GB"/>
        </w:rPr>
        <w:t>incentives</w:t>
      </w:r>
      <w:proofErr w:type="gramEnd"/>
      <w:r w:rsidRPr="00157EED">
        <w:rPr>
          <w:rFonts w:ascii="Aptos" w:eastAsia="Times New Roman" w:hAnsi="Aptos" w:cs="Segoe UI"/>
          <w:sz w:val="24"/>
          <w:szCs w:val="24"/>
          <w:lang w:val="en-US" w:eastAsia="en-GB"/>
        </w:rPr>
        <w:t xml:space="preserve"> literature for smoking cessation and for other substances substance use disorders and how amazingly effective really financial incentives are in that context. And I think that fact makes me even more terrified if you think about people receiving financial incentives for using this substance and what that's doing to the addiction pathways within their brains and how much harder it'd be to quit following something like that. </w:t>
      </w:r>
    </w:p>
    <w:p w14:paraId="57797FFE" w14:textId="77777777" w:rsidR="00273EFA" w:rsidRDefault="00273EFA" w:rsidP="00157EED">
      <w:pPr>
        <w:spacing w:after="0" w:line="240" w:lineRule="auto"/>
        <w:textAlignment w:val="baseline"/>
        <w:rPr>
          <w:rFonts w:ascii="Aptos" w:eastAsia="Times New Roman" w:hAnsi="Aptos" w:cs="Segoe UI"/>
          <w:sz w:val="24"/>
          <w:szCs w:val="24"/>
          <w:lang w:val="en-US" w:eastAsia="en-GB"/>
        </w:rPr>
      </w:pPr>
    </w:p>
    <w:p w14:paraId="7296AC30" w14:textId="38E58058"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4 </w:t>
      </w:r>
    </w:p>
    <w:p w14:paraId="1958A40D" w14:textId="2F99EF02"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Yeah. In the commentary, we, we talk about, you know, how gambling research sort of shows that but also just, you know, kind of alluding to the history of the tobacco industry and how they created these really powerful incentive reward loyalty programs, you know, the</w:t>
      </w:r>
      <w:r w:rsidR="00273EFA">
        <w:rPr>
          <w:rFonts w:ascii="Aptos" w:eastAsia="Times New Roman" w:hAnsi="Aptos" w:cs="Segoe UI"/>
          <w:sz w:val="24"/>
          <w:szCs w:val="24"/>
          <w:lang w:val="en-US" w:eastAsia="en-GB"/>
        </w:rPr>
        <w:t xml:space="preserve"> </w:t>
      </w:r>
      <w:proofErr w:type="spellStart"/>
      <w:r w:rsidR="00273EFA">
        <w:rPr>
          <w:rFonts w:ascii="Aptos" w:eastAsia="Times New Roman" w:hAnsi="Aptos" w:cs="Segoe UI"/>
          <w:sz w:val="24"/>
          <w:szCs w:val="24"/>
          <w:lang w:val="en-US" w:eastAsia="en-GB"/>
        </w:rPr>
        <w:t>Malb</w:t>
      </w:r>
      <w:r w:rsidR="00B93774">
        <w:rPr>
          <w:rFonts w:ascii="Aptos" w:eastAsia="Times New Roman" w:hAnsi="Aptos" w:cs="Segoe UI"/>
          <w:sz w:val="24"/>
          <w:szCs w:val="24"/>
          <w:lang w:val="en-US" w:eastAsia="en-GB"/>
        </w:rPr>
        <w:t>o</w:t>
      </w:r>
      <w:r w:rsidR="00273EFA">
        <w:rPr>
          <w:rFonts w:ascii="Aptos" w:eastAsia="Times New Roman" w:hAnsi="Aptos" w:cs="Segoe UI"/>
          <w:sz w:val="24"/>
          <w:szCs w:val="24"/>
          <w:lang w:val="en-US" w:eastAsia="en-GB"/>
        </w:rPr>
        <w:t>ro</w:t>
      </w:r>
      <w:proofErr w:type="spellEnd"/>
      <w:r w:rsidR="00273EFA">
        <w:rPr>
          <w:rFonts w:ascii="Aptos" w:eastAsia="Times New Roman" w:hAnsi="Aptos" w:cs="Segoe UI"/>
          <w:sz w:val="24"/>
          <w:szCs w:val="24"/>
          <w:lang w:val="en-US" w:eastAsia="en-GB"/>
        </w:rPr>
        <w:t xml:space="preserve"> Miles</w:t>
      </w:r>
      <w:r w:rsidR="00B93774">
        <w:rPr>
          <w:rFonts w:ascii="Aptos" w:eastAsia="Times New Roman" w:hAnsi="Aptos" w:cs="Segoe UI"/>
          <w:sz w:val="24"/>
          <w:szCs w:val="24"/>
          <w:lang w:val="en-US" w:eastAsia="en-GB"/>
        </w:rPr>
        <w:t xml:space="preserve">, </w:t>
      </w:r>
      <w:r w:rsidRPr="00157EED">
        <w:rPr>
          <w:rFonts w:ascii="Aptos" w:eastAsia="Times New Roman" w:hAnsi="Aptos" w:cs="Segoe UI"/>
          <w:sz w:val="24"/>
          <w:szCs w:val="24"/>
          <w:lang w:val="en-US" w:eastAsia="en-GB"/>
        </w:rPr>
        <w:t>for example that got people, you know, really interested in continuing to use these certain products, developing brand loyalty. </w:t>
      </w:r>
    </w:p>
    <w:p w14:paraId="1E9C4D2F" w14:textId="77777777" w:rsidR="00273EFA" w:rsidRDefault="00273EFA" w:rsidP="00157EED">
      <w:pPr>
        <w:spacing w:after="0" w:line="240" w:lineRule="auto"/>
        <w:textAlignment w:val="baseline"/>
        <w:rPr>
          <w:rFonts w:ascii="Aptos" w:eastAsia="Times New Roman" w:hAnsi="Aptos" w:cs="Segoe UI"/>
          <w:sz w:val="24"/>
          <w:szCs w:val="24"/>
          <w:lang w:val="en-US" w:eastAsia="en-GB"/>
        </w:rPr>
      </w:pPr>
    </w:p>
    <w:p w14:paraId="789A4EE0" w14:textId="4FA8ED16"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3 </w:t>
      </w:r>
    </w:p>
    <w:p w14:paraId="52D0E481"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Yeah, my gosh. Well, thank you so much for flagging that and also just for all the amazing work you do in the space and for coming on the podcast. </w:t>
      </w:r>
    </w:p>
    <w:p w14:paraId="32DB0FE4" w14:textId="6D49BA52"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2 </w:t>
      </w:r>
    </w:p>
    <w:p w14:paraId="18FD6E4E"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This is wonderful. </w:t>
      </w:r>
    </w:p>
    <w:p w14:paraId="4D7D5CF5"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4 </w:t>
      </w:r>
    </w:p>
    <w:p w14:paraId="5D640CCD"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Yeah, thank you so much for having me. This was really great. </w:t>
      </w:r>
    </w:p>
    <w:p w14:paraId="624C0098"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3 </w:t>
      </w:r>
    </w:p>
    <w:p w14:paraId="18BFA52E"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Awesome. </w:t>
      </w:r>
    </w:p>
    <w:p w14:paraId="0B30A703"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2 </w:t>
      </w:r>
    </w:p>
    <w:p w14:paraId="6483D4A3"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 xml:space="preserve">There was quite a lot to unpack in there, Jamie, quite a lot of really interesting points that came up. And I think for me, I mean, there were, as I say, many things I found interesting, but particularly from, I kind of come from a psychological background and that's kind of </w:t>
      </w:r>
      <w:r w:rsidRPr="00157EED">
        <w:rPr>
          <w:rFonts w:ascii="Aptos" w:eastAsia="Times New Roman" w:hAnsi="Aptos" w:cs="Segoe UI"/>
          <w:sz w:val="24"/>
          <w:szCs w:val="24"/>
          <w:lang w:val="en-US" w:eastAsia="en-GB"/>
        </w:rPr>
        <w:lastRenderedPageBreak/>
        <w:t>shaped how I think about some of the issues that we think around smoking. And I thought it was really interesting that she was saying some people, you know, are saying that they vape more or they take more puffs on their vape and that means that they might be using a vape in different situations than they would have been or were when they were smoking. One thing I hadn't, I don't think really thought about up to now is that could mean that there generally just end up being more cues for people in their environment to vape than there was when they were smoking and that might have some kind of impact on how difficult it is for them to quit. </w:t>
      </w:r>
    </w:p>
    <w:p w14:paraId="6F4570B9" w14:textId="77777777" w:rsidR="00273EFA" w:rsidRDefault="00273EFA" w:rsidP="00157EED">
      <w:pPr>
        <w:spacing w:after="0" w:line="240" w:lineRule="auto"/>
        <w:textAlignment w:val="baseline"/>
        <w:rPr>
          <w:rFonts w:ascii="Aptos" w:eastAsia="Times New Roman" w:hAnsi="Aptos" w:cs="Segoe UI"/>
          <w:sz w:val="24"/>
          <w:szCs w:val="24"/>
          <w:lang w:val="en-US" w:eastAsia="en-GB"/>
        </w:rPr>
      </w:pPr>
    </w:p>
    <w:p w14:paraId="3081540C" w14:textId="3499119D"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3 </w:t>
      </w:r>
    </w:p>
    <w:p w14:paraId="6C821A3C"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So much to unpack and I'm really curious to see what their larger study will end up showing as well. I'm so glad that got funded. I can't believe we hadn't had her on the podcast before because the work she does is so relevant to us. </w:t>
      </w:r>
    </w:p>
    <w:p w14:paraId="36506A5B" w14:textId="77777777" w:rsidR="00273EFA" w:rsidRDefault="00273EFA" w:rsidP="00157EED">
      <w:pPr>
        <w:spacing w:after="0" w:line="240" w:lineRule="auto"/>
        <w:textAlignment w:val="baseline"/>
        <w:rPr>
          <w:rFonts w:ascii="Aptos" w:eastAsia="Times New Roman" w:hAnsi="Aptos" w:cs="Segoe UI"/>
          <w:sz w:val="24"/>
          <w:szCs w:val="24"/>
          <w:lang w:val="en-US" w:eastAsia="en-GB"/>
        </w:rPr>
      </w:pPr>
    </w:p>
    <w:p w14:paraId="563573BF" w14:textId="56026E5B"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2 </w:t>
      </w:r>
    </w:p>
    <w:p w14:paraId="5BA63B47"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I know. Yeah, that's great. </w:t>
      </w:r>
    </w:p>
    <w:p w14:paraId="7C1169EC" w14:textId="77777777" w:rsidR="00273EFA" w:rsidRDefault="00273EFA" w:rsidP="00157EED">
      <w:pPr>
        <w:spacing w:after="0" w:line="240" w:lineRule="auto"/>
        <w:textAlignment w:val="baseline"/>
        <w:rPr>
          <w:rFonts w:ascii="Aptos" w:eastAsia="Times New Roman" w:hAnsi="Aptos" w:cs="Segoe UI"/>
          <w:sz w:val="24"/>
          <w:szCs w:val="24"/>
          <w:lang w:val="en-US" w:eastAsia="en-GB"/>
        </w:rPr>
      </w:pPr>
    </w:p>
    <w:p w14:paraId="133D0B48" w14:textId="460D01F8"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3 </w:t>
      </w:r>
    </w:p>
    <w:p w14:paraId="27E67FA2"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Yeah. And I was totally horrified by the crypto situation. </w:t>
      </w:r>
    </w:p>
    <w:p w14:paraId="425CBE8E" w14:textId="77777777" w:rsidR="00273EFA" w:rsidRDefault="00273EFA" w:rsidP="00157EED">
      <w:pPr>
        <w:spacing w:after="0" w:line="240" w:lineRule="auto"/>
        <w:textAlignment w:val="baseline"/>
        <w:rPr>
          <w:rFonts w:ascii="Aptos" w:eastAsia="Times New Roman" w:hAnsi="Aptos" w:cs="Segoe UI"/>
          <w:sz w:val="24"/>
          <w:szCs w:val="24"/>
          <w:lang w:val="en-US" w:eastAsia="en-GB"/>
        </w:rPr>
      </w:pPr>
    </w:p>
    <w:p w14:paraId="50BB1F5A" w14:textId="431972FA"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2 </w:t>
      </w:r>
    </w:p>
    <w:p w14:paraId="35AE8DB2"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Yeah, I could tell that you were. </w:t>
      </w:r>
    </w:p>
    <w:p w14:paraId="5DD662E1" w14:textId="77777777" w:rsidR="00273EFA" w:rsidRDefault="00273EFA" w:rsidP="00157EED">
      <w:pPr>
        <w:spacing w:after="0" w:line="240" w:lineRule="auto"/>
        <w:textAlignment w:val="baseline"/>
        <w:rPr>
          <w:rFonts w:ascii="Aptos" w:eastAsia="Times New Roman" w:hAnsi="Aptos" w:cs="Segoe UI"/>
          <w:sz w:val="24"/>
          <w:szCs w:val="24"/>
          <w:lang w:val="en-US" w:eastAsia="en-GB"/>
        </w:rPr>
      </w:pPr>
    </w:p>
    <w:p w14:paraId="047EC2E1" w14:textId="7B07305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3 </w:t>
      </w:r>
    </w:p>
    <w:p w14:paraId="0E06E3B8"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All the ways that technology evolves that research can't really keep up with. It made me think also what we as researchers can do to help with this and understand all of these different mechanisms of addiction that might be developing over time depending on different device types and settings. So yeah, really interesting and alarming. </w:t>
      </w:r>
    </w:p>
    <w:p w14:paraId="777150BA" w14:textId="77777777" w:rsidR="00273EFA" w:rsidRDefault="00273EFA" w:rsidP="00157EED">
      <w:pPr>
        <w:spacing w:after="0" w:line="240" w:lineRule="auto"/>
        <w:textAlignment w:val="baseline"/>
        <w:rPr>
          <w:rFonts w:ascii="Aptos" w:eastAsia="Times New Roman" w:hAnsi="Aptos" w:cs="Segoe UI"/>
          <w:sz w:val="24"/>
          <w:szCs w:val="24"/>
          <w:lang w:val="en-US" w:eastAsia="en-GB"/>
        </w:rPr>
      </w:pPr>
    </w:p>
    <w:p w14:paraId="395AC33D" w14:textId="049C3386"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2 </w:t>
      </w:r>
    </w:p>
    <w:p w14:paraId="6A00DA3E" w14:textId="3F72DC58"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 xml:space="preserve">Yes. The way all </w:t>
      </w:r>
      <w:proofErr w:type="gramStart"/>
      <w:r w:rsidRPr="00157EED">
        <w:rPr>
          <w:rFonts w:ascii="Aptos" w:eastAsia="Times New Roman" w:hAnsi="Aptos" w:cs="Segoe UI"/>
          <w:sz w:val="24"/>
          <w:szCs w:val="24"/>
          <w:lang w:val="en-US" w:eastAsia="en-GB"/>
        </w:rPr>
        <w:t>these kind of modern things</w:t>
      </w:r>
      <w:proofErr w:type="gramEnd"/>
      <w:r w:rsidRPr="00157EED">
        <w:rPr>
          <w:rFonts w:ascii="Aptos" w:eastAsia="Times New Roman" w:hAnsi="Aptos" w:cs="Segoe UI"/>
          <w:sz w:val="24"/>
          <w:szCs w:val="24"/>
          <w:lang w:val="en-US" w:eastAsia="en-GB"/>
        </w:rPr>
        <w:t xml:space="preserve"> converge in ways that you just wouldn't necessarily have expected. </w:t>
      </w:r>
    </w:p>
    <w:p w14:paraId="7EB2E67C" w14:textId="77777777" w:rsidR="00273EFA" w:rsidRDefault="00273EFA" w:rsidP="00157EED">
      <w:pPr>
        <w:spacing w:after="0" w:line="240" w:lineRule="auto"/>
        <w:textAlignment w:val="baseline"/>
        <w:rPr>
          <w:rFonts w:ascii="Aptos" w:eastAsia="Times New Roman" w:hAnsi="Aptos" w:cs="Segoe UI"/>
          <w:sz w:val="24"/>
          <w:szCs w:val="24"/>
          <w:lang w:val="en-US" w:eastAsia="en-GB"/>
        </w:rPr>
      </w:pPr>
    </w:p>
    <w:p w14:paraId="3DC1699F" w14:textId="0A5875FB"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3 </w:t>
      </w:r>
    </w:p>
    <w:p w14:paraId="3FFDBE38"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Yeah. We have in the States here something called Crest, which is based at Rutgers University and does rapid surveillance of the tobacco and nicotine product market here, which is super, super cool. And it made me think maybe we should get them on to talk at some point about the work that they do because they are really noticing things as they happen instead of us as researchers and sometimes sitting around and not being able to act on things. for years. So yeah. </w:t>
      </w:r>
    </w:p>
    <w:p w14:paraId="4F92ED2B" w14:textId="77777777" w:rsidR="00273EFA" w:rsidRDefault="00273EFA" w:rsidP="00157EED">
      <w:pPr>
        <w:spacing w:after="0" w:line="240" w:lineRule="auto"/>
        <w:textAlignment w:val="baseline"/>
        <w:rPr>
          <w:rFonts w:ascii="Aptos" w:eastAsia="Times New Roman" w:hAnsi="Aptos" w:cs="Segoe UI"/>
          <w:sz w:val="24"/>
          <w:szCs w:val="24"/>
          <w:lang w:val="en-US" w:eastAsia="en-GB"/>
        </w:rPr>
      </w:pPr>
    </w:p>
    <w:p w14:paraId="047752CC" w14:textId="30412E1D"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2 </w:t>
      </w:r>
    </w:p>
    <w:p w14:paraId="70B01786" w14:textId="77777777"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Yeah, that would be great. </w:t>
      </w:r>
    </w:p>
    <w:p w14:paraId="16F65941" w14:textId="77777777" w:rsidR="00273EFA" w:rsidRDefault="00273EFA" w:rsidP="00157EED">
      <w:pPr>
        <w:spacing w:after="0" w:line="240" w:lineRule="auto"/>
        <w:textAlignment w:val="baseline"/>
        <w:rPr>
          <w:rFonts w:ascii="Aptos" w:eastAsia="Times New Roman" w:hAnsi="Aptos" w:cs="Segoe UI"/>
          <w:sz w:val="24"/>
          <w:szCs w:val="24"/>
          <w:lang w:val="en-US" w:eastAsia="en-GB"/>
        </w:rPr>
      </w:pPr>
    </w:p>
    <w:p w14:paraId="2E837175" w14:textId="52A17445"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Speaker 3 </w:t>
      </w:r>
    </w:p>
    <w:p w14:paraId="484DAB49" w14:textId="77777777" w:rsidR="00157EED" w:rsidRDefault="00157EED" w:rsidP="00157EED">
      <w:pPr>
        <w:spacing w:after="0" w:line="240" w:lineRule="auto"/>
        <w:textAlignment w:val="baseline"/>
        <w:rPr>
          <w:rFonts w:ascii="Aptos" w:eastAsia="Times New Roman" w:hAnsi="Aptos" w:cs="Segoe UI"/>
          <w:sz w:val="24"/>
          <w:szCs w:val="24"/>
          <w:lang w:val="en-US" w:eastAsia="en-GB"/>
        </w:rPr>
      </w:pPr>
      <w:r w:rsidRPr="00157EED">
        <w:rPr>
          <w:rFonts w:ascii="Aptos" w:eastAsia="Times New Roman" w:hAnsi="Aptos" w:cs="Segoe UI"/>
          <w:sz w:val="24"/>
          <w:szCs w:val="24"/>
          <w:lang w:val="en-US" w:eastAsia="en-GB"/>
        </w:rPr>
        <w:t xml:space="preserve">All right. Well, thank you everyone so much for listening. I hope you're having a glorious autumn and we will check in with you again next month. </w:t>
      </w:r>
    </w:p>
    <w:p w14:paraId="2EE37E57" w14:textId="77777777" w:rsidR="00157EED" w:rsidRDefault="00157EED" w:rsidP="00157EED">
      <w:pPr>
        <w:spacing w:after="0" w:line="240" w:lineRule="auto"/>
        <w:textAlignment w:val="baseline"/>
        <w:rPr>
          <w:rFonts w:ascii="Aptos" w:eastAsia="Times New Roman" w:hAnsi="Aptos" w:cs="Segoe UI"/>
          <w:sz w:val="24"/>
          <w:szCs w:val="24"/>
          <w:lang w:val="en-US" w:eastAsia="en-GB"/>
        </w:rPr>
      </w:pPr>
    </w:p>
    <w:p w14:paraId="03A46010" w14:textId="66B0FCEA"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Please subscribe on iTunes or Spotify and stay tuned for our next episode. Thank you to Jonathan Livingston Banks for running searches, to Ailsa Butler for producing this podcast, and of course to all of you for tuning in. The music is written by Johnny Berliner and I and performed by Johnny. Our living systematic reviews are supported by funding from Cancer Research UK. The views expressed in this podcast are those of Nicola and I and do not represent those of the funders. </w:t>
      </w:r>
    </w:p>
    <w:p w14:paraId="335E4E85" w14:textId="77777777" w:rsidR="00157EED" w:rsidRDefault="00157EED" w:rsidP="00157EED">
      <w:pPr>
        <w:spacing w:after="0" w:line="240" w:lineRule="auto"/>
        <w:textAlignment w:val="baseline"/>
        <w:rPr>
          <w:rFonts w:ascii="Aptos" w:eastAsia="Times New Roman" w:hAnsi="Aptos" w:cs="Segoe UI"/>
          <w:sz w:val="24"/>
          <w:szCs w:val="24"/>
          <w:lang w:val="en-US" w:eastAsia="en-GB"/>
        </w:rPr>
      </w:pPr>
    </w:p>
    <w:p w14:paraId="37E7F20E" w14:textId="77777777" w:rsidR="00157EED" w:rsidRDefault="00157EED" w:rsidP="00157EED">
      <w:pPr>
        <w:spacing w:after="0" w:line="240" w:lineRule="auto"/>
        <w:textAlignment w:val="baseline"/>
        <w:rPr>
          <w:rFonts w:ascii="Aptos" w:eastAsia="Times New Roman" w:hAnsi="Aptos" w:cs="Segoe UI"/>
          <w:sz w:val="24"/>
          <w:szCs w:val="24"/>
          <w:lang w:val="en-US" w:eastAsia="en-GB"/>
        </w:rPr>
      </w:pPr>
      <w:r>
        <w:rPr>
          <w:rFonts w:ascii="Aptos" w:eastAsia="Times New Roman" w:hAnsi="Aptos" w:cs="Segoe UI"/>
          <w:sz w:val="24"/>
          <w:szCs w:val="24"/>
          <w:lang w:val="en-US" w:eastAsia="en-GB"/>
        </w:rPr>
        <w:t>Musical outro</w:t>
      </w:r>
    </w:p>
    <w:p w14:paraId="02AF8F47" w14:textId="1AB80BC4" w:rsidR="00157EED" w:rsidRPr="00157EED" w:rsidRDefault="00157EED" w:rsidP="00157EED">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 xml:space="preserve">But remember to mention the findings we have </w:t>
      </w:r>
      <w:r>
        <w:rPr>
          <w:rFonts w:ascii="Aptos" w:eastAsia="Times New Roman" w:hAnsi="Aptos" w:cs="Segoe UI"/>
          <w:sz w:val="24"/>
          <w:szCs w:val="24"/>
          <w:lang w:val="en-US" w:eastAsia="en-GB"/>
        </w:rPr>
        <w:t>c</w:t>
      </w:r>
      <w:r w:rsidRPr="00157EED">
        <w:rPr>
          <w:rFonts w:ascii="Aptos" w:eastAsia="Times New Roman" w:hAnsi="Aptos" w:cs="Segoe UI"/>
          <w:sz w:val="24"/>
          <w:szCs w:val="24"/>
          <w:lang w:val="en-US" w:eastAsia="en-GB"/>
        </w:rPr>
        <w:t>an't tell us what'll happen long term</w:t>
      </w:r>
      <w:r>
        <w:rPr>
          <w:rFonts w:ascii="Aptos" w:eastAsia="Times New Roman" w:hAnsi="Aptos" w:cs="Segoe UI"/>
          <w:sz w:val="24"/>
          <w:szCs w:val="24"/>
          <w:lang w:val="en-US" w:eastAsia="en-GB"/>
        </w:rPr>
        <w:t>.</w:t>
      </w:r>
      <w:r w:rsidRPr="00157EED">
        <w:rPr>
          <w:rFonts w:ascii="Aptos" w:eastAsia="Times New Roman" w:hAnsi="Aptos" w:cs="Segoe UI"/>
          <w:sz w:val="24"/>
          <w:szCs w:val="24"/>
          <w:lang w:val="en-US" w:eastAsia="en-GB"/>
        </w:rPr>
        <w:t xml:space="preserve"> Even though we know vaping is safer than smoking </w:t>
      </w:r>
      <w:r>
        <w:rPr>
          <w:rFonts w:ascii="Aptos" w:eastAsia="Times New Roman" w:hAnsi="Aptos" w:cs="Segoe UI"/>
          <w:sz w:val="24"/>
          <w:szCs w:val="24"/>
          <w:lang w:val="en-US" w:eastAsia="en-GB"/>
        </w:rPr>
        <w:t>w</w:t>
      </w:r>
      <w:r w:rsidRPr="00157EED">
        <w:rPr>
          <w:rFonts w:ascii="Aptos" w:eastAsia="Times New Roman" w:hAnsi="Aptos" w:cs="Segoe UI"/>
          <w:sz w:val="24"/>
          <w:szCs w:val="24"/>
          <w:lang w:val="en-US" w:eastAsia="en-GB"/>
        </w:rPr>
        <w:t>e may still find cause for concern</w:t>
      </w:r>
      <w:r>
        <w:rPr>
          <w:rFonts w:ascii="Aptos" w:eastAsia="Times New Roman" w:hAnsi="Aptos" w:cs="Segoe UI"/>
          <w:sz w:val="24"/>
          <w:szCs w:val="24"/>
          <w:lang w:val="en-US" w:eastAsia="en-GB"/>
        </w:rPr>
        <w:t>.</w:t>
      </w:r>
      <w:r w:rsidRPr="00157EED">
        <w:rPr>
          <w:rFonts w:ascii="Aptos" w:eastAsia="Times New Roman" w:hAnsi="Aptos" w:cs="Segoe UI"/>
          <w:sz w:val="24"/>
          <w:szCs w:val="24"/>
          <w:lang w:val="en-US" w:eastAsia="en-GB"/>
        </w:rPr>
        <w:t xml:space="preserve"> If you're thinking of switching to </w:t>
      </w:r>
      <w:proofErr w:type="gramStart"/>
      <w:r w:rsidRPr="00157EED">
        <w:rPr>
          <w:rFonts w:ascii="Aptos" w:eastAsia="Times New Roman" w:hAnsi="Aptos" w:cs="Segoe UI"/>
          <w:sz w:val="24"/>
          <w:szCs w:val="24"/>
          <w:lang w:val="en-US" w:eastAsia="en-GB"/>
        </w:rPr>
        <w:t>vaping</w:t>
      </w:r>
      <w:proofErr w:type="gramEnd"/>
      <w:r w:rsidRPr="00157EED">
        <w:rPr>
          <w:rFonts w:ascii="Aptos" w:eastAsia="Times New Roman" w:hAnsi="Aptos" w:cs="Segoe UI"/>
          <w:sz w:val="24"/>
          <w:szCs w:val="24"/>
          <w:lang w:val="en-US" w:eastAsia="en-GB"/>
        </w:rPr>
        <w:t xml:space="preserve"> Do it! That's what the experts agree</w:t>
      </w:r>
      <w:r>
        <w:rPr>
          <w:rFonts w:ascii="Aptos" w:eastAsia="Times New Roman" w:hAnsi="Aptos" w:cs="Segoe UI"/>
          <w:sz w:val="24"/>
          <w:szCs w:val="24"/>
          <w:lang w:val="en-US" w:eastAsia="en-GB"/>
        </w:rPr>
        <w:t>.</w:t>
      </w:r>
      <w:r w:rsidRPr="00157EED">
        <w:rPr>
          <w:rFonts w:ascii="Aptos" w:eastAsia="Times New Roman" w:hAnsi="Aptos" w:cs="Segoe UI"/>
          <w:sz w:val="24"/>
          <w:szCs w:val="24"/>
          <w:lang w:val="en-US" w:eastAsia="en-GB"/>
        </w:rPr>
        <w:t xml:space="preserve"> Smoking's so bad for you, they all concur </w:t>
      </w:r>
      <w:r>
        <w:rPr>
          <w:rFonts w:ascii="Aptos" w:eastAsia="Times New Roman" w:hAnsi="Aptos" w:cs="Segoe UI"/>
          <w:sz w:val="24"/>
          <w:szCs w:val="24"/>
          <w:lang w:val="en-US" w:eastAsia="en-GB"/>
        </w:rPr>
        <w:t>t</w:t>
      </w:r>
      <w:r w:rsidRPr="00157EED">
        <w:rPr>
          <w:rFonts w:ascii="Aptos" w:eastAsia="Times New Roman" w:hAnsi="Aptos" w:cs="Segoe UI"/>
          <w:sz w:val="24"/>
          <w:szCs w:val="24"/>
          <w:lang w:val="en-US" w:eastAsia="en-GB"/>
        </w:rPr>
        <w:t>hat vaping</w:t>
      </w:r>
      <w:r>
        <w:rPr>
          <w:rFonts w:ascii="Aptos" w:eastAsia="Times New Roman" w:hAnsi="Aptos" w:cs="Segoe UI"/>
          <w:sz w:val="24"/>
          <w:szCs w:val="24"/>
          <w:lang w:val="en-US" w:eastAsia="en-GB"/>
        </w:rPr>
        <w:t xml:space="preserve"> beats</w:t>
      </w:r>
      <w:r w:rsidRPr="00157EED">
        <w:rPr>
          <w:rFonts w:ascii="Aptos" w:eastAsia="Times New Roman" w:hAnsi="Aptos" w:cs="Segoe UI"/>
          <w:sz w:val="24"/>
          <w:szCs w:val="24"/>
          <w:lang w:val="en-US" w:eastAsia="en-GB"/>
        </w:rPr>
        <w:t xml:space="preserve"> burning </w:t>
      </w:r>
      <w:r>
        <w:rPr>
          <w:rFonts w:ascii="Aptos" w:eastAsia="Times New Roman" w:hAnsi="Aptos" w:cs="Segoe UI"/>
          <w:sz w:val="24"/>
          <w:szCs w:val="24"/>
          <w:lang w:val="en-US" w:eastAsia="en-GB"/>
        </w:rPr>
        <w:t>t</w:t>
      </w:r>
      <w:r w:rsidRPr="00157EED">
        <w:rPr>
          <w:rFonts w:ascii="Aptos" w:eastAsia="Times New Roman" w:hAnsi="Aptos" w:cs="Segoe UI"/>
          <w:sz w:val="24"/>
          <w:szCs w:val="24"/>
          <w:lang w:val="en-US" w:eastAsia="en-GB"/>
        </w:rPr>
        <w:t xml:space="preserve">here's much to learn </w:t>
      </w:r>
      <w:r>
        <w:rPr>
          <w:rFonts w:ascii="Aptos" w:eastAsia="Times New Roman" w:hAnsi="Aptos" w:cs="Segoe UI"/>
          <w:sz w:val="24"/>
          <w:szCs w:val="24"/>
          <w:lang w:val="en-US" w:eastAsia="en-GB"/>
        </w:rPr>
        <w:t>a</w:t>
      </w:r>
      <w:r w:rsidRPr="00157EED">
        <w:rPr>
          <w:rFonts w:ascii="Aptos" w:eastAsia="Times New Roman" w:hAnsi="Aptos" w:cs="Segoe UI"/>
          <w:sz w:val="24"/>
          <w:szCs w:val="24"/>
          <w:lang w:val="en-US" w:eastAsia="en-GB"/>
        </w:rPr>
        <w:t>bout the facts long term yet to be seen</w:t>
      </w:r>
      <w:r>
        <w:rPr>
          <w:rFonts w:ascii="Aptos" w:eastAsia="Times New Roman" w:hAnsi="Aptos" w:cs="Segoe UI"/>
          <w:sz w:val="24"/>
          <w:szCs w:val="24"/>
          <w:lang w:val="en-US" w:eastAsia="en-GB"/>
        </w:rPr>
        <w:t>.</w:t>
      </w:r>
    </w:p>
    <w:p w14:paraId="0FCCD14E" w14:textId="382F0BA8" w:rsidR="00157EED" w:rsidRPr="00756ECB" w:rsidRDefault="00157EED" w:rsidP="00756ECB">
      <w:pPr>
        <w:spacing w:after="0" w:line="240" w:lineRule="auto"/>
        <w:textAlignment w:val="baseline"/>
        <w:rPr>
          <w:rFonts w:ascii="Segoe UI" w:eastAsia="Times New Roman" w:hAnsi="Segoe UI" w:cs="Segoe UI"/>
          <w:sz w:val="18"/>
          <w:szCs w:val="18"/>
          <w:lang w:val="en-US" w:eastAsia="en-GB"/>
        </w:rPr>
      </w:pPr>
      <w:r w:rsidRPr="00157EED">
        <w:rPr>
          <w:rFonts w:ascii="Aptos" w:eastAsia="Times New Roman" w:hAnsi="Aptos" w:cs="Segoe UI"/>
          <w:sz w:val="24"/>
          <w:szCs w:val="24"/>
          <w:lang w:val="en-US" w:eastAsia="en-GB"/>
        </w:rPr>
        <w:t> </w:t>
      </w:r>
    </w:p>
    <w:sectPr w:rsidR="00157EED" w:rsidRPr="00756E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EED"/>
    <w:rsid w:val="000D093A"/>
    <w:rsid w:val="00157EED"/>
    <w:rsid w:val="00191055"/>
    <w:rsid w:val="00273EFA"/>
    <w:rsid w:val="003257B8"/>
    <w:rsid w:val="00626E38"/>
    <w:rsid w:val="00756ECB"/>
    <w:rsid w:val="007C1F50"/>
    <w:rsid w:val="00B41828"/>
    <w:rsid w:val="00B93774"/>
    <w:rsid w:val="00EC4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1A0E9"/>
  <w15:chartTrackingRefBased/>
  <w15:docId w15:val="{0103983F-8711-443A-9C64-38FA26C19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157E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157E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157EED"/>
  </w:style>
  <w:style w:type="character" w:customStyle="1" w:styleId="textrun">
    <w:name w:val="textrun"/>
    <w:basedOn w:val="DefaultParagraphFont"/>
    <w:rsid w:val="00157EED"/>
  </w:style>
  <w:style w:type="character" w:customStyle="1" w:styleId="normaltextrun">
    <w:name w:val="normaltextrun"/>
    <w:basedOn w:val="DefaultParagraphFont"/>
    <w:rsid w:val="00157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047484">
      <w:bodyDiv w:val="1"/>
      <w:marLeft w:val="0"/>
      <w:marRight w:val="0"/>
      <w:marTop w:val="0"/>
      <w:marBottom w:val="0"/>
      <w:divBdr>
        <w:top w:val="none" w:sz="0" w:space="0" w:color="auto"/>
        <w:left w:val="none" w:sz="0" w:space="0" w:color="auto"/>
        <w:bottom w:val="none" w:sz="0" w:space="0" w:color="auto"/>
        <w:right w:val="none" w:sz="0" w:space="0" w:color="auto"/>
      </w:divBdr>
      <w:divsChild>
        <w:div w:id="393286073">
          <w:marLeft w:val="0"/>
          <w:marRight w:val="0"/>
          <w:marTop w:val="0"/>
          <w:marBottom w:val="0"/>
          <w:divBdr>
            <w:top w:val="none" w:sz="0" w:space="0" w:color="auto"/>
            <w:left w:val="none" w:sz="0" w:space="0" w:color="auto"/>
            <w:bottom w:val="none" w:sz="0" w:space="0" w:color="auto"/>
            <w:right w:val="none" w:sz="0" w:space="0" w:color="auto"/>
          </w:divBdr>
        </w:div>
        <w:div w:id="1953391144">
          <w:marLeft w:val="0"/>
          <w:marRight w:val="0"/>
          <w:marTop w:val="0"/>
          <w:marBottom w:val="0"/>
          <w:divBdr>
            <w:top w:val="none" w:sz="0" w:space="0" w:color="auto"/>
            <w:left w:val="none" w:sz="0" w:space="0" w:color="auto"/>
            <w:bottom w:val="none" w:sz="0" w:space="0" w:color="auto"/>
            <w:right w:val="none" w:sz="0" w:space="0" w:color="auto"/>
          </w:divBdr>
        </w:div>
        <w:div w:id="878472960">
          <w:marLeft w:val="0"/>
          <w:marRight w:val="0"/>
          <w:marTop w:val="0"/>
          <w:marBottom w:val="0"/>
          <w:divBdr>
            <w:top w:val="none" w:sz="0" w:space="0" w:color="auto"/>
            <w:left w:val="none" w:sz="0" w:space="0" w:color="auto"/>
            <w:bottom w:val="none" w:sz="0" w:space="0" w:color="auto"/>
            <w:right w:val="none" w:sz="0" w:space="0" w:color="auto"/>
          </w:divBdr>
        </w:div>
        <w:div w:id="1786076045">
          <w:marLeft w:val="0"/>
          <w:marRight w:val="0"/>
          <w:marTop w:val="0"/>
          <w:marBottom w:val="0"/>
          <w:divBdr>
            <w:top w:val="none" w:sz="0" w:space="0" w:color="auto"/>
            <w:left w:val="none" w:sz="0" w:space="0" w:color="auto"/>
            <w:bottom w:val="none" w:sz="0" w:space="0" w:color="auto"/>
            <w:right w:val="none" w:sz="0" w:space="0" w:color="auto"/>
          </w:divBdr>
        </w:div>
        <w:div w:id="1487745737">
          <w:marLeft w:val="0"/>
          <w:marRight w:val="0"/>
          <w:marTop w:val="0"/>
          <w:marBottom w:val="0"/>
          <w:divBdr>
            <w:top w:val="none" w:sz="0" w:space="0" w:color="auto"/>
            <w:left w:val="none" w:sz="0" w:space="0" w:color="auto"/>
            <w:bottom w:val="none" w:sz="0" w:space="0" w:color="auto"/>
            <w:right w:val="none" w:sz="0" w:space="0" w:color="auto"/>
          </w:divBdr>
        </w:div>
        <w:div w:id="1555653344">
          <w:marLeft w:val="0"/>
          <w:marRight w:val="0"/>
          <w:marTop w:val="0"/>
          <w:marBottom w:val="0"/>
          <w:divBdr>
            <w:top w:val="none" w:sz="0" w:space="0" w:color="auto"/>
            <w:left w:val="none" w:sz="0" w:space="0" w:color="auto"/>
            <w:bottom w:val="none" w:sz="0" w:space="0" w:color="auto"/>
            <w:right w:val="none" w:sz="0" w:space="0" w:color="auto"/>
          </w:divBdr>
        </w:div>
        <w:div w:id="1038362498">
          <w:marLeft w:val="0"/>
          <w:marRight w:val="0"/>
          <w:marTop w:val="0"/>
          <w:marBottom w:val="0"/>
          <w:divBdr>
            <w:top w:val="none" w:sz="0" w:space="0" w:color="auto"/>
            <w:left w:val="none" w:sz="0" w:space="0" w:color="auto"/>
            <w:bottom w:val="none" w:sz="0" w:space="0" w:color="auto"/>
            <w:right w:val="none" w:sz="0" w:space="0" w:color="auto"/>
          </w:divBdr>
        </w:div>
        <w:div w:id="1249465968">
          <w:marLeft w:val="0"/>
          <w:marRight w:val="0"/>
          <w:marTop w:val="0"/>
          <w:marBottom w:val="0"/>
          <w:divBdr>
            <w:top w:val="none" w:sz="0" w:space="0" w:color="auto"/>
            <w:left w:val="none" w:sz="0" w:space="0" w:color="auto"/>
            <w:bottom w:val="none" w:sz="0" w:space="0" w:color="auto"/>
            <w:right w:val="none" w:sz="0" w:space="0" w:color="auto"/>
          </w:divBdr>
        </w:div>
        <w:div w:id="405809086">
          <w:marLeft w:val="0"/>
          <w:marRight w:val="0"/>
          <w:marTop w:val="0"/>
          <w:marBottom w:val="0"/>
          <w:divBdr>
            <w:top w:val="none" w:sz="0" w:space="0" w:color="auto"/>
            <w:left w:val="none" w:sz="0" w:space="0" w:color="auto"/>
            <w:bottom w:val="none" w:sz="0" w:space="0" w:color="auto"/>
            <w:right w:val="none" w:sz="0" w:space="0" w:color="auto"/>
          </w:divBdr>
        </w:div>
        <w:div w:id="710884733">
          <w:marLeft w:val="0"/>
          <w:marRight w:val="0"/>
          <w:marTop w:val="0"/>
          <w:marBottom w:val="0"/>
          <w:divBdr>
            <w:top w:val="none" w:sz="0" w:space="0" w:color="auto"/>
            <w:left w:val="none" w:sz="0" w:space="0" w:color="auto"/>
            <w:bottom w:val="none" w:sz="0" w:space="0" w:color="auto"/>
            <w:right w:val="none" w:sz="0" w:space="0" w:color="auto"/>
          </w:divBdr>
        </w:div>
        <w:div w:id="2071952111">
          <w:marLeft w:val="0"/>
          <w:marRight w:val="0"/>
          <w:marTop w:val="0"/>
          <w:marBottom w:val="0"/>
          <w:divBdr>
            <w:top w:val="none" w:sz="0" w:space="0" w:color="auto"/>
            <w:left w:val="none" w:sz="0" w:space="0" w:color="auto"/>
            <w:bottom w:val="none" w:sz="0" w:space="0" w:color="auto"/>
            <w:right w:val="none" w:sz="0" w:space="0" w:color="auto"/>
          </w:divBdr>
        </w:div>
        <w:div w:id="1385519309">
          <w:marLeft w:val="0"/>
          <w:marRight w:val="0"/>
          <w:marTop w:val="0"/>
          <w:marBottom w:val="0"/>
          <w:divBdr>
            <w:top w:val="none" w:sz="0" w:space="0" w:color="auto"/>
            <w:left w:val="none" w:sz="0" w:space="0" w:color="auto"/>
            <w:bottom w:val="none" w:sz="0" w:space="0" w:color="auto"/>
            <w:right w:val="none" w:sz="0" w:space="0" w:color="auto"/>
          </w:divBdr>
        </w:div>
        <w:div w:id="1388843431">
          <w:marLeft w:val="0"/>
          <w:marRight w:val="0"/>
          <w:marTop w:val="0"/>
          <w:marBottom w:val="0"/>
          <w:divBdr>
            <w:top w:val="none" w:sz="0" w:space="0" w:color="auto"/>
            <w:left w:val="none" w:sz="0" w:space="0" w:color="auto"/>
            <w:bottom w:val="none" w:sz="0" w:space="0" w:color="auto"/>
            <w:right w:val="none" w:sz="0" w:space="0" w:color="auto"/>
          </w:divBdr>
        </w:div>
        <w:div w:id="1321616948">
          <w:marLeft w:val="0"/>
          <w:marRight w:val="0"/>
          <w:marTop w:val="0"/>
          <w:marBottom w:val="0"/>
          <w:divBdr>
            <w:top w:val="none" w:sz="0" w:space="0" w:color="auto"/>
            <w:left w:val="none" w:sz="0" w:space="0" w:color="auto"/>
            <w:bottom w:val="none" w:sz="0" w:space="0" w:color="auto"/>
            <w:right w:val="none" w:sz="0" w:space="0" w:color="auto"/>
          </w:divBdr>
        </w:div>
        <w:div w:id="1388526125">
          <w:marLeft w:val="0"/>
          <w:marRight w:val="0"/>
          <w:marTop w:val="0"/>
          <w:marBottom w:val="0"/>
          <w:divBdr>
            <w:top w:val="none" w:sz="0" w:space="0" w:color="auto"/>
            <w:left w:val="none" w:sz="0" w:space="0" w:color="auto"/>
            <w:bottom w:val="none" w:sz="0" w:space="0" w:color="auto"/>
            <w:right w:val="none" w:sz="0" w:space="0" w:color="auto"/>
          </w:divBdr>
        </w:div>
        <w:div w:id="1618950580">
          <w:marLeft w:val="0"/>
          <w:marRight w:val="0"/>
          <w:marTop w:val="0"/>
          <w:marBottom w:val="0"/>
          <w:divBdr>
            <w:top w:val="none" w:sz="0" w:space="0" w:color="auto"/>
            <w:left w:val="none" w:sz="0" w:space="0" w:color="auto"/>
            <w:bottom w:val="none" w:sz="0" w:space="0" w:color="auto"/>
            <w:right w:val="none" w:sz="0" w:space="0" w:color="auto"/>
          </w:divBdr>
        </w:div>
        <w:div w:id="1417479584">
          <w:marLeft w:val="0"/>
          <w:marRight w:val="0"/>
          <w:marTop w:val="0"/>
          <w:marBottom w:val="0"/>
          <w:divBdr>
            <w:top w:val="none" w:sz="0" w:space="0" w:color="auto"/>
            <w:left w:val="none" w:sz="0" w:space="0" w:color="auto"/>
            <w:bottom w:val="none" w:sz="0" w:space="0" w:color="auto"/>
            <w:right w:val="none" w:sz="0" w:space="0" w:color="auto"/>
          </w:divBdr>
        </w:div>
        <w:div w:id="1187216511">
          <w:marLeft w:val="0"/>
          <w:marRight w:val="0"/>
          <w:marTop w:val="0"/>
          <w:marBottom w:val="0"/>
          <w:divBdr>
            <w:top w:val="none" w:sz="0" w:space="0" w:color="auto"/>
            <w:left w:val="none" w:sz="0" w:space="0" w:color="auto"/>
            <w:bottom w:val="none" w:sz="0" w:space="0" w:color="auto"/>
            <w:right w:val="none" w:sz="0" w:space="0" w:color="auto"/>
          </w:divBdr>
        </w:div>
        <w:div w:id="1310010951">
          <w:marLeft w:val="0"/>
          <w:marRight w:val="0"/>
          <w:marTop w:val="0"/>
          <w:marBottom w:val="0"/>
          <w:divBdr>
            <w:top w:val="none" w:sz="0" w:space="0" w:color="auto"/>
            <w:left w:val="none" w:sz="0" w:space="0" w:color="auto"/>
            <w:bottom w:val="none" w:sz="0" w:space="0" w:color="auto"/>
            <w:right w:val="none" w:sz="0" w:space="0" w:color="auto"/>
          </w:divBdr>
        </w:div>
        <w:div w:id="1818569189">
          <w:marLeft w:val="0"/>
          <w:marRight w:val="0"/>
          <w:marTop w:val="0"/>
          <w:marBottom w:val="0"/>
          <w:divBdr>
            <w:top w:val="none" w:sz="0" w:space="0" w:color="auto"/>
            <w:left w:val="none" w:sz="0" w:space="0" w:color="auto"/>
            <w:bottom w:val="none" w:sz="0" w:space="0" w:color="auto"/>
            <w:right w:val="none" w:sz="0" w:space="0" w:color="auto"/>
          </w:divBdr>
        </w:div>
        <w:div w:id="976452113">
          <w:marLeft w:val="0"/>
          <w:marRight w:val="0"/>
          <w:marTop w:val="0"/>
          <w:marBottom w:val="0"/>
          <w:divBdr>
            <w:top w:val="none" w:sz="0" w:space="0" w:color="auto"/>
            <w:left w:val="none" w:sz="0" w:space="0" w:color="auto"/>
            <w:bottom w:val="none" w:sz="0" w:space="0" w:color="auto"/>
            <w:right w:val="none" w:sz="0" w:space="0" w:color="auto"/>
          </w:divBdr>
        </w:div>
        <w:div w:id="328868812">
          <w:marLeft w:val="0"/>
          <w:marRight w:val="0"/>
          <w:marTop w:val="0"/>
          <w:marBottom w:val="0"/>
          <w:divBdr>
            <w:top w:val="none" w:sz="0" w:space="0" w:color="auto"/>
            <w:left w:val="none" w:sz="0" w:space="0" w:color="auto"/>
            <w:bottom w:val="none" w:sz="0" w:space="0" w:color="auto"/>
            <w:right w:val="none" w:sz="0" w:space="0" w:color="auto"/>
          </w:divBdr>
        </w:div>
        <w:div w:id="1726636605">
          <w:marLeft w:val="0"/>
          <w:marRight w:val="0"/>
          <w:marTop w:val="0"/>
          <w:marBottom w:val="0"/>
          <w:divBdr>
            <w:top w:val="none" w:sz="0" w:space="0" w:color="auto"/>
            <w:left w:val="none" w:sz="0" w:space="0" w:color="auto"/>
            <w:bottom w:val="none" w:sz="0" w:space="0" w:color="auto"/>
            <w:right w:val="none" w:sz="0" w:space="0" w:color="auto"/>
          </w:divBdr>
        </w:div>
        <w:div w:id="1563249783">
          <w:marLeft w:val="0"/>
          <w:marRight w:val="0"/>
          <w:marTop w:val="0"/>
          <w:marBottom w:val="0"/>
          <w:divBdr>
            <w:top w:val="none" w:sz="0" w:space="0" w:color="auto"/>
            <w:left w:val="none" w:sz="0" w:space="0" w:color="auto"/>
            <w:bottom w:val="none" w:sz="0" w:space="0" w:color="auto"/>
            <w:right w:val="none" w:sz="0" w:space="0" w:color="auto"/>
          </w:divBdr>
        </w:div>
        <w:div w:id="19404787">
          <w:marLeft w:val="0"/>
          <w:marRight w:val="0"/>
          <w:marTop w:val="0"/>
          <w:marBottom w:val="0"/>
          <w:divBdr>
            <w:top w:val="none" w:sz="0" w:space="0" w:color="auto"/>
            <w:left w:val="none" w:sz="0" w:space="0" w:color="auto"/>
            <w:bottom w:val="none" w:sz="0" w:space="0" w:color="auto"/>
            <w:right w:val="none" w:sz="0" w:space="0" w:color="auto"/>
          </w:divBdr>
        </w:div>
        <w:div w:id="1211498719">
          <w:marLeft w:val="0"/>
          <w:marRight w:val="0"/>
          <w:marTop w:val="0"/>
          <w:marBottom w:val="0"/>
          <w:divBdr>
            <w:top w:val="none" w:sz="0" w:space="0" w:color="auto"/>
            <w:left w:val="none" w:sz="0" w:space="0" w:color="auto"/>
            <w:bottom w:val="none" w:sz="0" w:space="0" w:color="auto"/>
            <w:right w:val="none" w:sz="0" w:space="0" w:color="auto"/>
          </w:divBdr>
        </w:div>
        <w:div w:id="1997538162">
          <w:marLeft w:val="0"/>
          <w:marRight w:val="0"/>
          <w:marTop w:val="0"/>
          <w:marBottom w:val="0"/>
          <w:divBdr>
            <w:top w:val="none" w:sz="0" w:space="0" w:color="auto"/>
            <w:left w:val="none" w:sz="0" w:space="0" w:color="auto"/>
            <w:bottom w:val="none" w:sz="0" w:space="0" w:color="auto"/>
            <w:right w:val="none" w:sz="0" w:space="0" w:color="auto"/>
          </w:divBdr>
        </w:div>
        <w:div w:id="1095590280">
          <w:marLeft w:val="0"/>
          <w:marRight w:val="0"/>
          <w:marTop w:val="0"/>
          <w:marBottom w:val="0"/>
          <w:divBdr>
            <w:top w:val="none" w:sz="0" w:space="0" w:color="auto"/>
            <w:left w:val="none" w:sz="0" w:space="0" w:color="auto"/>
            <w:bottom w:val="none" w:sz="0" w:space="0" w:color="auto"/>
            <w:right w:val="none" w:sz="0" w:space="0" w:color="auto"/>
          </w:divBdr>
        </w:div>
        <w:div w:id="845480378">
          <w:marLeft w:val="0"/>
          <w:marRight w:val="0"/>
          <w:marTop w:val="0"/>
          <w:marBottom w:val="0"/>
          <w:divBdr>
            <w:top w:val="none" w:sz="0" w:space="0" w:color="auto"/>
            <w:left w:val="none" w:sz="0" w:space="0" w:color="auto"/>
            <w:bottom w:val="none" w:sz="0" w:space="0" w:color="auto"/>
            <w:right w:val="none" w:sz="0" w:space="0" w:color="auto"/>
          </w:divBdr>
        </w:div>
        <w:div w:id="1337031583">
          <w:marLeft w:val="0"/>
          <w:marRight w:val="0"/>
          <w:marTop w:val="0"/>
          <w:marBottom w:val="0"/>
          <w:divBdr>
            <w:top w:val="none" w:sz="0" w:space="0" w:color="auto"/>
            <w:left w:val="none" w:sz="0" w:space="0" w:color="auto"/>
            <w:bottom w:val="none" w:sz="0" w:space="0" w:color="auto"/>
            <w:right w:val="none" w:sz="0" w:space="0" w:color="auto"/>
          </w:divBdr>
        </w:div>
        <w:div w:id="575171859">
          <w:marLeft w:val="0"/>
          <w:marRight w:val="0"/>
          <w:marTop w:val="0"/>
          <w:marBottom w:val="0"/>
          <w:divBdr>
            <w:top w:val="none" w:sz="0" w:space="0" w:color="auto"/>
            <w:left w:val="none" w:sz="0" w:space="0" w:color="auto"/>
            <w:bottom w:val="none" w:sz="0" w:space="0" w:color="auto"/>
            <w:right w:val="none" w:sz="0" w:space="0" w:color="auto"/>
          </w:divBdr>
        </w:div>
        <w:div w:id="143737951">
          <w:marLeft w:val="0"/>
          <w:marRight w:val="0"/>
          <w:marTop w:val="0"/>
          <w:marBottom w:val="0"/>
          <w:divBdr>
            <w:top w:val="none" w:sz="0" w:space="0" w:color="auto"/>
            <w:left w:val="none" w:sz="0" w:space="0" w:color="auto"/>
            <w:bottom w:val="none" w:sz="0" w:space="0" w:color="auto"/>
            <w:right w:val="none" w:sz="0" w:space="0" w:color="auto"/>
          </w:divBdr>
        </w:div>
        <w:div w:id="343439643">
          <w:marLeft w:val="0"/>
          <w:marRight w:val="0"/>
          <w:marTop w:val="0"/>
          <w:marBottom w:val="0"/>
          <w:divBdr>
            <w:top w:val="none" w:sz="0" w:space="0" w:color="auto"/>
            <w:left w:val="none" w:sz="0" w:space="0" w:color="auto"/>
            <w:bottom w:val="none" w:sz="0" w:space="0" w:color="auto"/>
            <w:right w:val="none" w:sz="0" w:space="0" w:color="auto"/>
          </w:divBdr>
        </w:div>
        <w:div w:id="530530425">
          <w:marLeft w:val="0"/>
          <w:marRight w:val="0"/>
          <w:marTop w:val="0"/>
          <w:marBottom w:val="0"/>
          <w:divBdr>
            <w:top w:val="none" w:sz="0" w:space="0" w:color="auto"/>
            <w:left w:val="none" w:sz="0" w:space="0" w:color="auto"/>
            <w:bottom w:val="none" w:sz="0" w:space="0" w:color="auto"/>
            <w:right w:val="none" w:sz="0" w:space="0" w:color="auto"/>
          </w:divBdr>
        </w:div>
        <w:div w:id="1900823655">
          <w:marLeft w:val="0"/>
          <w:marRight w:val="0"/>
          <w:marTop w:val="0"/>
          <w:marBottom w:val="0"/>
          <w:divBdr>
            <w:top w:val="none" w:sz="0" w:space="0" w:color="auto"/>
            <w:left w:val="none" w:sz="0" w:space="0" w:color="auto"/>
            <w:bottom w:val="none" w:sz="0" w:space="0" w:color="auto"/>
            <w:right w:val="none" w:sz="0" w:space="0" w:color="auto"/>
          </w:divBdr>
        </w:div>
        <w:div w:id="1188910209">
          <w:marLeft w:val="0"/>
          <w:marRight w:val="0"/>
          <w:marTop w:val="0"/>
          <w:marBottom w:val="0"/>
          <w:divBdr>
            <w:top w:val="none" w:sz="0" w:space="0" w:color="auto"/>
            <w:left w:val="none" w:sz="0" w:space="0" w:color="auto"/>
            <w:bottom w:val="none" w:sz="0" w:space="0" w:color="auto"/>
            <w:right w:val="none" w:sz="0" w:space="0" w:color="auto"/>
          </w:divBdr>
        </w:div>
        <w:div w:id="1730227442">
          <w:marLeft w:val="0"/>
          <w:marRight w:val="0"/>
          <w:marTop w:val="0"/>
          <w:marBottom w:val="0"/>
          <w:divBdr>
            <w:top w:val="none" w:sz="0" w:space="0" w:color="auto"/>
            <w:left w:val="none" w:sz="0" w:space="0" w:color="auto"/>
            <w:bottom w:val="none" w:sz="0" w:space="0" w:color="auto"/>
            <w:right w:val="none" w:sz="0" w:space="0" w:color="auto"/>
          </w:divBdr>
        </w:div>
        <w:div w:id="1149789408">
          <w:marLeft w:val="0"/>
          <w:marRight w:val="0"/>
          <w:marTop w:val="0"/>
          <w:marBottom w:val="0"/>
          <w:divBdr>
            <w:top w:val="none" w:sz="0" w:space="0" w:color="auto"/>
            <w:left w:val="none" w:sz="0" w:space="0" w:color="auto"/>
            <w:bottom w:val="none" w:sz="0" w:space="0" w:color="auto"/>
            <w:right w:val="none" w:sz="0" w:space="0" w:color="auto"/>
          </w:divBdr>
        </w:div>
        <w:div w:id="261761196">
          <w:marLeft w:val="0"/>
          <w:marRight w:val="0"/>
          <w:marTop w:val="0"/>
          <w:marBottom w:val="0"/>
          <w:divBdr>
            <w:top w:val="none" w:sz="0" w:space="0" w:color="auto"/>
            <w:left w:val="none" w:sz="0" w:space="0" w:color="auto"/>
            <w:bottom w:val="none" w:sz="0" w:space="0" w:color="auto"/>
            <w:right w:val="none" w:sz="0" w:space="0" w:color="auto"/>
          </w:divBdr>
        </w:div>
        <w:div w:id="1333412812">
          <w:marLeft w:val="0"/>
          <w:marRight w:val="0"/>
          <w:marTop w:val="0"/>
          <w:marBottom w:val="0"/>
          <w:divBdr>
            <w:top w:val="none" w:sz="0" w:space="0" w:color="auto"/>
            <w:left w:val="none" w:sz="0" w:space="0" w:color="auto"/>
            <w:bottom w:val="none" w:sz="0" w:space="0" w:color="auto"/>
            <w:right w:val="none" w:sz="0" w:space="0" w:color="auto"/>
          </w:divBdr>
        </w:div>
        <w:div w:id="27226692">
          <w:marLeft w:val="0"/>
          <w:marRight w:val="0"/>
          <w:marTop w:val="0"/>
          <w:marBottom w:val="0"/>
          <w:divBdr>
            <w:top w:val="none" w:sz="0" w:space="0" w:color="auto"/>
            <w:left w:val="none" w:sz="0" w:space="0" w:color="auto"/>
            <w:bottom w:val="none" w:sz="0" w:space="0" w:color="auto"/>
            <w:right w:val="none" w:sz="0" w:space="0" w:color="auto"/>
          </w:divBdr>
        </w:div>
        <w:div w:id="1403601731">
          <w:marLeft w:val="0"/>
          <w:marRight w:val="0"/>
          <w:marTop w:val="0"/>
          <w:marBottom w:val="0"/>
          <w:divBdr>
            <w:top w:val="none" w:sz="0" w:space="0" w:color="auto"/>
            <w:left w:val="none" w:sz="0" w:space="0" w:color="auto"/>
            <w:bottom w:val="none" w:sz="0" w:space="0" w:color="auto"/>
            <w:right w:val="none" w:sz="0" w:space="0" w:color="auto"/>
          </w:divBdr>
        </w:div>
        <w:div w:id="21052709">
          <w:marLeft w:val="0"/>
          <w:marRight w:val="0"/>
          <w:marTop w:val="0"/>
          <w:marBottom w:val="0"/>
          <w:divBdr>
            <w:top w:val="none" w:sz="0" w:space="0" w:color="auto"/>
            <w:left w:val="none" w:sz="0" w:space="0" w:color="auto"/>
            <w:bottom w:val="none" w:sz="0" w:space="0" w:color="auto"/>
            <w:right w:val="none" w:sz="0" w:space="0" w:color="auto"/>
          </w:divBdr>
        </w:div>
        <w:div w:id="1357538074">
          <w:marLeft w:val="0"/>
          <w:marRight w:val="0"/>
          <w:marTop w:val="0"/>
          <w:marBottom w:val="0"/>
          <w:divBdr>
            <w:top w:val="none" w:sz="0" w:space="0" w:color="auto"/>
            <w:left w:val="none" w:sz="0" w:space="0" w:color="auto"/>
            <w:bottom w:val="none" w:sz="0" w:space="0" w:color="auto"/>
            <w:right w:val="none" w:sz="0" w:space="0" w:color="auto"/>
          </w:divBdr>
        </w:div>
        <w:div w:id="2013606353">
          <w:marLeft w:val="0"/>
          <w:marRight w:val="0"/>
          <w:marTop w:val="0"/>
          <w:marBottom w:val="0"/>
          <w:divBdr>
            <w:top w:val="none" w:sz="0" w:space="0" w:color="auto"/>
            <w:left w:val="none" w:sz="0" w:space="0" w:color="auto"/>
            <w:bottom w:val="none" w:sz="0" w:space="0" w:color="auto"/>
            <w:right w:val="none" w:sz="0" w:space="0" w:color="auto"/>
          </w:divBdr>
        </w:div>
        <w:div w:id="970944007">
          <w:marLeft w:val="0"/>
          <w:marRight w:val="0"/>
          <w:marTop w:val="0"/>
          <w:marBottom w:val="0"/>
          <w:divBdr>
            <w:top w:val="none" w:sz="0" w:space="0" w:color="auto"/>
            <w:left w:val="none" w:sz="0" w:space="0" w:color="auto"/>
            <w:bottom w:val="none" w:sz="0" w:space="0" w:color="auto"/>
            <w:right w:val="none" w:sz="0" w:space="0" w:color="auto"/>
          </w:divBdr>
        </w:div>
        <w:div w:id="446193724">
          <w:marLeft w:val="0"/>
          <w:marRight w:val="0"/>
          <w:marTop w:val="0"/>
          <w:marBottom w:val="0"/>
          <w:divBdr>
            <w:top w:val="none" w:sz="0" w:space="0" w:color="auto"/>
            <w:left w:val="none" w:sz="0" w:space="0" w:color="auto"/>
            <w:bottom w:val="none" w:sz="0" w:space="0" w:color="auto"/>
            <w:right w:val="none" w:sz="0" w:space="0" w:color="auto"/>
          </w:divBdr>
        </w:div>
        <w:div w:id="130484807">
          <w:marLeft w:val="0"/>
          <w:marRight w:val="0"/>
          <w:marTop w:val="0"/>
          <w:marBottom w:val="0"/>
          <w:divBdr>
            <w:top w:val="none" w:sz="0" w:space="0" w:color="auto"/>
            <w:left w:val="none" w:sz="0" w:space="0" w:color="auto"/>
            <w:bottom w:val="none" w:sz="0" w:space="0" w:color="auto"/>
            <w:right w:val="none" w:sz="0" w:space="0" w:color="auto"/>
          </w:divBdr>
        </w:div>
        <w:div w:id="1577671507">
          <w:marLeft w:val="0"/>
          <w:marRight w:val="0"/>
          <w:marTop w:val="0"/>
          <w:marBottom w:val="0"/>
          <w:divBdr>
            <w:top w:val="none" w:sz="0" w:space="0" w:color="auto"/>
            <w:left w:val="none" w:sz="0" w:space="0" w:color="auto"/>
            <w:bottom w:val="none" w:sz="0" w:space="0" w:color="auto"/>
            <w:right w:val="none" w:sz="0" w:space="0" w:color="auto"/>
          </w:divBdr>
        </w:div>
        <w:div w:id="635181334">
          <w:marLeft w:val="0"/>
          <w:marRight w:val="0"/>
          <w:marTop w:val="0"/>
          <w:marBottom w:val="0"/>
          <w:divBdr>
            <w:top w:val="none" w:sz="0" w:space="0" w:color="auto"/>
            <w:left w:val="none" w:sz="0" w:space="0" w:color="auto"/>
            <w:bottom w:val="none" w:sz="0" w:space="0" w:color="auto"/>
            <w:right w:val="none" w:sz="0" w:space="0" w:color="auto"/>
          </w:divBdr>
        </w:div>
        <w:div w:id="1867331717">
          <w:marLeft w:val="0"/>
          <w:marRight w:val="0"/>
          <w:marTop w:val="0"/>
          <w:marBottom w:val="0"/>
          <w:divBdr>
            <w:top w:val="none" w:sz="0" w:space="0" w:color="auto"/>
            <w:left w:val="none" w:sz="0" w:space="0" w:color="auto"/>
            <w:bottom w:val="none" w:sz="0" w:space="0" w:color="auto"/>
            <w:right w:val="none" w:sz="0" w:space="0" w:color="auto"/>
          </w:divBdr>
        </w:div>
        <w:div w:id="1654673822">
          <w:marLeft w:val="0"/>
          <w:marRight w:val="0"/>
          <w:marTop w:val="0"/>
          <w:marBottom w:val="0"/>
          <w:divBdr>
            <w:top w:val="none" w:sz="0" w:space="0" w:color="auto"/>
            <w:left w:val="none" w:sz="0" w:space="0" w:color="auto"/>
            <w:bottom w:val="none" w:sz="0" w:space="0" w:color="auto"/>
            <w:right w:val="none" w:sz="0" w:space="0" w:color="auto"/>
          </w:divBdr>
        </w:div>
        <w:div w:id="924264347">
          <w:marLeft w:val="0"/>
          <w:marRight w:val="0"/>
          <w:marTop w:val="0"/>
          <w:marBottom w:val="0"/>
          <w:divBdr>
            <w:top w:val="none" w:sz="0" w:space="0" w:color="auto"/>
            <w:left w:val="none" w:sz="0" w:space="0" w:color="auto"/>
            <w:bottom w:val="none" w:sz="0" w:space="0" w:color="auto"/>
            <w:right w:val="none" w:sz="0" w:space="0" w:color="auto"/>
          </w:divBdr>
        </w:div>
        <w:div w:id="2019041124">
          <w:marLeft w:val="0"/>
          <w:marRight w:val="0"/>
          <w:marTop w:val="0"/>
          <w:marBottom w:val="0"/>
          <w:divBdr>
            <w:top w:val="none" w:sz="0" w:space="0" w:color="auto"/>
            <w:left w:val="none" w:sz="0" w:space="0" w:color="auto"/>
            <w:bottom w:val="none" w:sz="0" w:space="0" w:color="auto"/>
            <w:right w:val="none" w:sz="0" w:space="0" w:color="auto"/>
          </w:divBdr>
        </w:div>
        <w:div w:id="1444885722">
          <w:marLeft w:val="0"/>
          <w:marRight w:val="0"/>
          <w:marTop w:val="0"/>
          <w:marBottom w:val="0"/>
          <w:divBdr>
            <w:top w:val="none" w:sz="0" w:space="0" w:color="auto"/>
            <w:left w:val="none" w:sz="0" w:space="0" w:color="auto"/>
            <w:bottom w:val="none" w:sz="0" w:space="0" w:color="auto"/>
            <w:right w:val="none" w:sz="0" w:space="0" w:color="auto"/>
          </w:divBdr>
        </w:div>
        <w:div w:id="383141918">
          <w:marLeft w:val="0"/>
          <w:marRight w:val="0"/>
          <w:marTop w:val="0"/>
          <w:marBottom w:val="0"/>
          <w:divBdr>
            <w:top w:val="none" w:sz="0" w:space="0" w:color="auto"/>
            <w:left w:val="none" w:sz="0" w:space="0" w:color="auto"/>
            <w:bottom w:val="none" w:sz="0" w:space="0" w:color="auto"/>
            <w:right w:val="none" w:sz="0" w:space="0" w:color="auto"/>
          </w:divBdr>
        </w:div>
        <w:div w:id="1437362931">
          <w:marLeft w:val="0"/>
          <w:marRight w:val="0"/>
          <w:marTop w:val="0"/>
          <w:marBottom w:val="0"/>
          <w:divBdr>
            <w:top w:val="none" w:sz="0" w:space="0" w:color="auto"/>
            <w:left w:val="none" w:sz="0" w:space="0" w:color="auto"/>
            <w:bottom w:val="none" w:sz="0" w:space="0" w:color="auto"/>
            <w:right w:val="none" w:sz="0" w:space="0" w:color="auto"/>
          </w:divBdr>
        </w:div>
        <w:div w:id="601911081">
          <w:marLeft w:val="0"/>
          <w:marRight w:val="0"/>
          <w:marTop w:val="0"/>
          <w:marBottom w:val="0"/>
          <w:divBdr>
            <w:top w:val="none" w:sz="0" w:space="0" w:color="auto"/>
            <w:left w:val="none" w:sz="0" w:space="0" w:color="auto"/>
            <w:bottom w:val="none" w:sz="0" w:space="0" w:color="auto"/>
            <w:right w:val="none" w:sz="0" w:space="0" w:color="auto"/>
          </w:divBdr>
        </w:div>
        <w:div w:id="807823696">
          <w:marLeft w:val="0"/>
          <w:marRight w:val="0"/>
          <w:marTop w:val="0"/>
          <w:marBottom w:val="0"/>
          <w:divBdr>
            <w:top w:val="none" w:sz="0" w:space="0" w:color="auto"/>
            <w:left w:val="none" w:sz="0" w:space="0" w:color="auto"/>
            <w:bottom w:val="none" w:sz="0" w:space="0" w:color="auto"/>
            <w:right w:val="none" w:sz="0" w:space="0" w:color="auto"/>
          </w:divBdr>
        </w:div>
        <w:div w:id="1312751672">
          <w:marLeft w:val="0"/>
          <w:marRight w:val="0"/>
          <w:marTop w:val="0"/>
          <w:marBottom w:val="0"/>
          <w:divBdr>
            <w:top w:val="none" w:sz="0" w:space="0" w:color="auto"/>
            <w:left w:val="none" w:sz="0" w:space="0" w:color="auto"/>
            <w:bottom w:val="none" w:sz="0" w:space="0" w:color="auto"/>
            <w:right w:val="none" w:sz="0" w:space="0" w:color="auto"/>
          </w:divBdr>
        </w:div>
        <w:div w:id="1596746653">
          <w:marLeft w:val="0"/>
          <w:marRight w:val="0"/>
          <w:marTop w:val="0"/>
          <w:marBottom w:val="0"/>
          <w:divBdr>
            <w:top w:val="none" w:sz="0" w:space="0" w:color="auto"/>
            <w:left w:val="none" w:sz="0" w:space="0" w:color="auto"/>
            <w:bottom w:val="none" w:sz="0" w:space="0" w:color="auto"/>
            <w:right w:val="none" w:sz="0" w:space="0" w:color="auto"/>
          </w:divBdr>
        </w:div>
        <w:div w:id="541209287">
          <w:marLeft w:val="0"/>
          <w:marRight w:val="0"/>
          <w:marTop w:val="0"/>
          <w:marBottom w:val="0"/>
          <w:divBdr>
            <w:top w:val="none" w:sz="0" w:space="0" w:color="auto"/>
            <w:left w:val="none" w:sz="0" w:space="0" w:color="auto"/>
            <w:bottom w:val="none" w:sz="0" w:space="0" w:color="auto"/>
            <w:right w:val="none" w:sz="0" w:space="0" w:color="auto"/>
          </w:divBdr>
        </w:div>
        <w:div w:id="331954597">
          <w:marLeft w:val="0"/>
          <w:marRight w:val="0"/>
          <w:marTop w:val="0"/>
          <w:marBottom w:val="0"/>
          <w:divBdr>
            <w:top w:val="none" w:sz="0" w:space="0" w:color="auto"/>
            <w:left w:val="none" w:sz="0" w:space="0" w:color="auto"/>
            <w:bottom w:val="none" w:sz="0" w:space="0" w:color="auto"/>
            <w:right w:val="none" w:sz="0" w:space="0" w:color="auto"/>
          </w:divBdr>
        </w:div>
        <w:div w:id="176623410">
          <w:marLeft w:val="0"/>
          <w:marRight w:val="0"/>
          <w:marTop w:val="0"/>
          <w:marBottom w:val="0"/>
          <w:divBdr>
            <w:top w:val="none" w:sz="0" w:space="0" w:color="auto"/>
            <w:left w:val="none" w:sz="0" w:space="0" w:color="auto"/>
            <w:bottom w:val="none" w:sz="0" w:space="0" w:color="auto"/>
            <w:right w:val="none" w:sz="0" w:space="0" w:color="auto"/>
          </w:divBdr>
        </w:div>
        <w:div w:id="196695819">
          <w:marLeft w:val="0"/>
          <w:marRight w:val="0"/>
          <w:marTop w:val="0"/>
          <w:marBottom w:val="0"/>
          <w:divBdr>
            <w:top w:val="none" w:sz="0" w:space="0" w:color="auto"/>
            <w:left w:val="none" w:sz="0" w:space="0" w:color="auto"/>
            <w:bottom w:val="none" w:sz="0" w:space="0" w:color="auto"/>
            <w:right w:val="none" w:sz="0" w:space="0" w:color="auto"/>
          </w:divBdr>
        </w:div>
        <w:div w:id="1893685756">
          <w:marLeft w:val="0"/>
          <w:marRight w:val="0"/>
          <w:marTop w:val="0"/>
          <w:marBottom w:val="0"/>
          <w:divBdr>
            <w:top w:val="none" w:sz="0" w:space="0" w:color="auto"/>
            <w:left w:val="none" w:sz="0" w:space="0" w:color="auto"/>
            <w:bottom w:val="none" w:sz="0" w:space="0" w:color="auto"/>
            <w:right w:val="none" w:sz="0" w:space="0" w:color="auto"/>
          </w:divBdr>
        </w:div>
        <w:div w:id="923994612">
          <w:marLeft w:val="0"/>
          <w:marRight w:val="0"/>
          <w:marTop w:val="0"/>
          <w:marBottom w:val="0"/>
          <w:divBdr>
            <w:top w:val="none" w:sz="0" w:space="0" w:color="auto"/>
            <w:left w:val="none" w:sz="0" w:space="0" w:color="auto"/>
            <w:bottom w:val="none" w:sz="0" w:space="0" w:color="auto"/>
            <w:right w:val="none" w:sz="0" w:space="0" w:color="auto"/>
          </w:divBdr>
        </w:div>
        <w:div w:id="1415860810">
          <w:marLeft w:val="0"/>
          <w:marRight w:val="0"/>
          <w:marTop w:val="0"/>
          <w:marBottom w:val="0"/>
          <w:divBdr>
            <w:top w:val="none" w:sz="0" w:space="0" w:color="auto"/>
            <w:left w:val="none" w:sz="0" w:space="0" w:color="auto"/>
            <w:bottom w:val="none" w:sz="0" w:space="0" w:color="auto"/>
            <w:right w:val="none" w:sz="0" w:space="0" w:color="auto"/>
          </w:divBdr>
        </w:div>
        <w:div w:id="1904483264">
          <w:marLeft w:val="0"/>
          <w:marRight w:val="0"/>
          <w:marTop w:val="0"/>
          <w:marBottom w:val="0"/>
          <w:divBdr>
            <w:top w:val="none" w:sz="0" w:space="0" w:color="auto"/>
            <w:left w:val="none" w:sz="0" w:space="0" w:color="auto"/>
            <w:bottom w:val="none" w:sz="0" w:space="0" w:color="auto"/>
            <w:right w:val="none" w:sz="0" w:space="0" w:color="auto"/>
          </w:divBdr>
        </w:div>
        <w:div w:id="399251298">
          <w:marLeft w:val="0"/>
          <w:marRight w:val="0"/>
          <w:marTop w:val="0"/>
          <w:marBottom w:val="0"/>
          <w:divBdr>
            <w:top w:val="none" w:sz="0" w:space="0" w:color="auto"/>
            <w:left w:val="none" w:sz="0" w:space="0" w:color="auto"/>
            <w:bottom w:val="none" w:sz="0" w:space="0" w:color="auto"/>
            <w:right w:val="none" w:sz="0" w:space="0" w:color="auto"/>
          </w:divBdr>
        </w:div>
        <w:div w:id="740563098">
          <w:marLeft w:val="0"/>
          <w:marRight w:val="0"/>
          <w:marTop w:val="0"/>
          <w:marBottom w:val="0"/>
          <w:divBdr>
            <w:top w:val="none" w:sz="0" w:space="0" w:color="auto"/>
            <w:left w:val="none" w:sz="0" w:space="0" w:color="auto"/>
            <w:bottom w:val="none" w:sz="0" w:space="0" w:color="auto"/>
            <w:right w:val="none" w:sz="0" w:space="0" w:color="auto"/>
          </w:divBdr>
        </w:div>
        <w:div w:id="1215501611">
          <w:marLeft w:val="0"/>
          <w:marRight w:val="0"/>
          <w:marTop w:val="0"/>
          <w:marBottom w:val="0"/>
          <w:divBdr>
            <w:top w:val="none" w:sz="0" w:space="0" w:color="auto"/>
            <w:left w:val="none" w:sz="0" w:space="0" w:color="auto"/>
            <w:bottom w:val="none" w:sz="0" w:space="0" w:color="auto"/>
            <w:right w:val="none" w:sz="0" w:space="0" w:color="auto"/>
          </w:divBdr>
        </w:div>
        <w:div w:id="374430716">
          <w:marLeft w:val="0"/>
          <w:marRight w:val="0"/>
          <w:marTop w:val="0"/>
          <w:marBottom w:val="0"/>
          <w:divBdr>
            <w:top w:val="none" w:sz="0" w:space="0" w:color="auto"/>
            <w:left w:val="none" w:sz="0" w:space="0" w:color="auto"/>
            <w:bottom w:val="none" w:sz="0" w:space="0" w:color="auto"/>
            <w:right w:val="none" w:sz="0" w:space="0" w:color="auto"/>
          </w:divBdr>
        </w:div>
        <w:div w:id="1948925112">
          <w:marLeft w:val="0"/>
          <w:marRight w:val="0"/>
          <w:marTop w:val="0"/>
          <w:marBottom w:val="0"/>
          <w:divBdr>
            <w:top w:val="none" w:sz="0" w:space="0" w:color="auto"/>
            <w:left w:val="none" w:sz="0" w:space="0" w:color="auto"/>
            <w:bottom w:val="none" w:sz="0" w:space="0" w:color="auto"/>
            <w:right w:val="none" w:sz="0" w:space="0" w:color="auto"/>
          </w:divBdr>
        </w:div>
        <w:div w:id="2010713879">
          <w:marLeft w:val="0"/>
          <w:marRight w:val="0"/>
          <w:marTop w:val="0"/>
          <w:marBottom w:val="0"/>
          <w:divBdr>
            <w:top w:val="none" w:sz="0" w:space="0" w:color="auto"/>
            <w:left w:val="none" w:sz="0" w:space="0" w:color="auto"/>
            <w:bottom w:val="none" w:sz="0" w:space="0" w:color="auto"/>
            <w:right w:val="none" w:sz="0" w:space="0" w:color="auto"/>
          </w:divBdr>
        </w:div>
        <w:div w:id="1630163450">
          <w:marLeft w:val="0"/>
          <w:marRight w:val="0"/>
          <w:marTop w:val="0"/>
          <w:marBottom w:val="0"/>
          <w:divBdr>
            <w:top w:val="none" w:sz="0" w:space="0" w:color="auto"/>
            <w:left w:val="none" w:sz="0" w:space="0" w:color="auto"/>
            <w:bottom w:val="none" w:sz="0" w:space="0" w:color="auto"/>
            <w:right w:val="none" w:sz="0" w:space="0" w:color="auto"/>
          </w:divBdr>
        </w:div>
        <w:div w:id="2143769278">
          <w:marLeft w:val="0"/>
          <w:marRight w:val="0"/>
          <w:marTop w:val="0"/>
          <w:marBottom w:val="0"/>
          <w:divBdr>
            <w:top w:val="none" w:sz="0" w:space="0" w:color="auto"/>
            <w:left w:val="none" w:sz="0" w:space="0" w:color="auto"/>
            <w:bottom w:val="none" w:sz="0" w:space="0" w:color="auto"/>
            <w:right w:val="none" w:sz="0" w:space="0" w:color="auto"/>
          </w:divBdr>
        </w:div>
        <w:div w:id="1542597612">
          <w:marLeft w:val="0"/>
          <w:marRight w:val="0"/>
          <w:marTop w:val="0"/>
          <w:marBottom w:val="0"/>
          <w:divBdr>
            <w:top w:val="none" w:sz="0" w:space="0" w:color="auto"/>
            <w:left w:val="none" w:sz="0" w:space="0" w:color="auto"/>
            <w:bottom w:val="none" w:sz="0" w:space="0" w:color="auto"/>
            <w:right w:val="none" w:sz="0" w:space="0" w:color="auto"/>
          </w:divBdr>
        </w:div>
        <w:div w:id="394399133">
          <w:marLeft w:val="0"/>
          <w:marRight w:val="0"/>
          <w:marTop w:val="0"/>
          <w:marBottom w:val="0"/>
          <w:divBdr>
            <w:top w:val="none" w:sz="0" w:space="0" w:color="auto"/>
            <w:left w:val="none" w:sz="0" w:space="0" w:color="auto"/>
            <w:bottom w:val="none" w:sz="0" w:space="0" w:color="auto"/>
            <w:right w:val="none" w:sz="0" w:space="0" w:color="auto"/>
          </w:divBdr>
        </w:div>
        <w:div w:id="970668319">
          <w:marLeft w:val="0"/>
          <w:marRight w:val="0"/>
          <w:marTop w:val="0"/>
          <w:marBottom w:val="0"/>
          <w:divBdr>
            <w:top w:val="none" w:sz="0" w:space="0" w:color="auto"/>
            <w:left w:val="none" w:sz="0" w:space="0" w:color="auto"/>
            <w:bottom w:val="none" w:sz="0" w:space="0" w:color="auto"/>
            <w:right w:val="none" w:sz="0" w:space="0" w:color="auto"/>
          </w:divBdr>
        </w:div>
        <w:div w:id="1708945599">
          <w:marLeft w:val="0"/>
          <w:marRight w:val="0"/>
          <w:marTop w:val="0"/>
          <w:marBottom w:val="0"/>
          <w:divBdr>
            <w:top w:val="none" w:sz="0" w:space="0" w:color="auto"/>
            <w:left w:val="none" w:sz="0" w:space="0" w:color="auto"/>
            <w:bottom w:val="none" w:sz="0" w:space="0" w:color="auto"/>
            <w:right w:val="none" w:sz="0" w:space="0" w:color="auto"/>
          </w:divBdr>
        </w:div>
        <w:div w:id="2034063660">
          <w:marLeft w:val="0"/>
          <w:marRight w:val="0"/>
          <w:marTop w:val="0"/>
          <w:marBottom w:val="0"/>
          <w:divBdr>
            <w:top w:val="none" w:sz="0" w:space="0" w:color="auto"/>
            <w:left w:val="none" w:sz="0" w:space="0" w:color="auto"/>
            <w:bottom w:val="none" w:sz="0" w:space="0" w:color="auto"/>
            <w:right w:val="none" w:sz="0" w:space="0" w:color="auto"/>
          </w:divBdr>
        </w:div>
        <w:div w:id="555631052">
          <w:marLeft w:val="0"/>
          <w:marRight w:val="0"/>
          <w:marTop w:val="0"/>
          <w:marBottom w:val="0"/>
          <w:divBdr>
            <w:top w:val="none" w:sz="0" w:space="0" w:color="auto"/>
            <w:left w:val="none" w:sz="0" w:space="0" w:color="auto"/>
            <w:bottom w:val="none" w:sz="0" w:space="0" w:color="auto"/>
            <w:right w:val="none" w:sz="0" w:space="0" w:color="auto"/>
          </w:divBdr>
        </w:div>
        <w:div w:id="966934208">
          <w:marLeft w:val="0"/>
          <w:marRight w:val="0"/>
          <w:marTop w:val="0"/>
          <w:marBottom w:val="0"/>
          <w:divBdr>
            <w:top w:val="none" w:sz="0" w:space="0" w:color="auto"/>
            <w:left w:val="none" w:sz="0" w:space="0" w:color="auto"/>
            <w:bottom w:val="none" w:sz="0" w:space="0" w:color="auto"/>
            <w:right w:val="none" w:sz="0" w:space="0" w:color="auto"/>
          </w:divBdr>
        </w:div>
        <w:div w:id="1567835994">
          <w:marLeft w:val="0"/>
          <w:marRight w:val="0"/>
          <w:marTop w:val="0"/>
          <w:marBottom w:val="0"/>
          <w:divBdr>
            <w:top w:val="none" w:sz="0" w:space="0" w:color="auto"/>
            <w:left w:val="none" w:sz="0" w:space="0" w:color="auto"/>
            <w:bottom w:val="none" w:sz="0" w:space="0" w:color="auto"/>
            <w:right w:val="none" w:sz="0" w:space="0" w:color="auto"/>
          </w:divBdr>
        </w:div>
        <w:div w:id="1571379174">
          <w:marLeft w:val="0"/>
          <w:marRight w:val="0"/>
          <w:marTop w:val="0"/>
          <w:marBottom w:val="0"/>
          <w:divBdr>
            <w:top w:val="none" w:sz="0" w:space="0" w:color="auto"/>
            <w:left w:val="none" w:sz="0" w:space="0" w:color="auto"/>
            <w:bottom w:val="none" w:sz="0" w:space="0" w:color="auto"/>
            <w:right w:val="none" w:sz="0" w:space="0" w:color="auto"/>
          </w:divBdr>
        </w:div>
        <w:div w:id="860782328">
          <w:marLeft w:val="0"/>
          <w:marRight w:val="0"/>
          <w:marTop w:val="0"/>
          <w:marBottom w:val="0"/>
          <w:divBdr>
            <w:top w:val="none" w:sz="0" w:space="0" w:color="auto"/>
            <w:left w:val="none" w:sz="0" w:space="0" w:color="auto"/>
            <w:bottom w:val="none" w:sz="0" w:space="0" w:color="auto"/>
            <w:right w:val="none" w:sz="0" w:space="0" w:color="auto"/>
          </w:divBdr>
        </w:div>
        <w:div w:id="753236204">
          <w:marLeft w:val="0"/>
          <w:marRight w:val="0"/>
          <w:marTop w:val="0"/>
          <w:marBottom w:val="0"/>
          <w:divBdr>
            <w:top w:val="none" w:sz="0" w:space="0" w:color="auto"/>
            <w:left w:val="none" w:sz="0" w:space="0" w:color="auto"/>
            <w:bottom w:val="none" w:sz="0" w:space="0" w:color="auto"/>
            <w:right w:val="none" w:sz="0" w:space="0" w:color="auto"/>
          </w:divBdr>
        </w:div>
        <w:div w:id="611859700">
          <w:marLeft w:val="0"/>
          <w:marRight w:val="0"/>
          <w:marTop w:val="0"/>
          <w:marBottom w:val="0"/>
          <w:divBdr>
            <w:top w:val="none" w:sz="0" w:space="0" w:color="auto"/>
            <w:left w:val="none" w:sz="0" w:space="0" w:color="auto"/>
            <w:bottom w:val="none" w:sz="0" w:space="0" w:color="auto"/>
            <w:right w:val="none" w:sz="0" w:space="0" w:color="auto"/>
          </w:divBdr>
        </w:div>
        <w:div w:id="1926766731">
          <w:marLeft w:val="0"/>
          <w:marRight w:val="0"/>
          <w:marTop w:val="0"/>
          <w:marBottom w:val="0"/>
          <w:divBdr>
            <w:top w:val="none" w:sz="0" w:space="0" w:color="auto"/>
            <w:left w:val="none" w:sz="0" w:space="0" w:color="auto"/>
            <w:bottom w:val="none" w:sz="0" w:space="0" w:color="auto"/>
            <w:right w:val="none" w:sz="0" w:space="0" w:color="auto"/>
          </w:divBdr>
        </w:div>
        <w:div w:id="230311101">
          <w:marLeft w:val="0"/>
          <w:marRight w:val="0"/>
          <w:marTop w:val="0"/>
          <w:marBottom w:val="0"/>
          <w:divBdr>
            <w:top w:val="none" w:sz="0" w:space="0" w:color="auto"/>
            <w:left w:val="none" w:sz="0" w:space="0" w:color="auto"/>
            <w:bottom w:val="none" w:sz="0" w:space="0" w:color="auto"/>
            <w:right w:val="none" w:sz="0" w:space="0" w:color="auto"/>
          </w:divBdr>
        </w:div>
        <w:div w:id="505441487">
          <w:marLeft w:val="0"/>
          <w:marRight w:val="0"/>
          <w:marTop w:val="0"/>
          <w:marBottom w:val="0"/>
          <w:divBdr>
            <w:top w:val="none" w:sz="0" w:space="0" w:color="auto"/>
            <w:left w:val="none" w:sz="0" w:space="0" w:color="auto"/>
            <w:bottom w:val="none" w:sz="0" w:space="0" w:color="auto"/>
            <w:right w:val="none" w:sz="0" w:space="0" w:color="auto"/>
          </w:divBdr>
        </w:div>
        <w:div w:id="16318631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10</Pages>
  <Words>4367</Words>
  <Characters>24897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Oxford University - Medical Sciences</Company>
  <LinksUpToDate>false</LinksUpToDate>
  <CharactersWithSpaces>29206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Ailsa Butler</dc:creator>
  <cp:keywords/>
  <dc:description/>
  <cp:lastModifiedBy>Ailsa Butler</cp:lastModifiedBy>
  <cp:revision>6</cp:revision>
  <dcterms:created xsi:type="dcterms:W3CDTF">2026-10-26T15:28:00Z</dcterms:created>
  <dcterms:modified xsi:type="dcterms:W3CDTF">2026-10-27T11:45:00Z</dcterms:modified>
</cp:coreProperties>
</file>