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9C83E7" w14:textId="77777777" w:rsidR="000157CE" w:rsidRPr="003C378E" w:rsidRDefault="001B7E26" w:rsidP="001B7E26">
      <w:pPr>
        <w:pStyle w:val="Title"/>
        <w:tabs>
          <w:tab w:val="right" w:pos="10800"/>
        </w:tabs>
        <w:spacing w:before="120"/>
        <w:jc w:val="center"/>
        <w:rPr>
          <w:sz w:val="24"/>
          <w:szCs w:val="24"/>
          <w:lang w:val="en-GB"/>
        </w:rPr>
      </w:pPr>
      <w:r>
        <w:t>Podcast Episode Details</w:t>
      </w:r>
    </w:p>
    <w:tbl>
      <w:tblPr>
        <w:tblW w:w="5151" w:type="pct"/>
        <w:tblLook w:val="04A0" w:firstRow="1" w:lastRow="0" w:firstColumn="1" w:lastColumn="0" w:noHBand="0" w:noVBand="1"/>
      </w:tblPr>
      <w:tblGrid>
        <w:gridCol w:w="5563"/>
        <w:gridCol w:w="5563"/>
      </w:tblGrid>
      <w:tr w:rsidR="00CD4B6A" w:rsidRPr="00CD4B6A" w14:paraId="74ADA9FD" w14:textId="77777777" w:rsidTr="000945E0">
        <w:trPr>
          <w:trHeight w:val="859"/>
        </w:trPr>
        <w:tc>
          <w:tcPr>
            <w:tcW w:w="2500" w:type="pct"/>
          </w:tcPr>
          <w:p w14:paraId="317CFAAD" w14:textId="77777777" w:rsidR="00A867EE" w:rsidRDefault="00A867EE" w:rsidP="00CD4B6A">
            <w:pPr>
              <w:pStyle w:val="FormText"/>
              <w:rPr>
                <w:rStyle w:val="FormHeadingChar"/>
              </w:rPr>
            </w:pPr>
          </w:p>
          <w:p w14:paraId="22A99CCF" w14:textId="7229DE37" w:rsidR="00CD4B6A" w:rsidRPr="00CD4B6A" w:rsidRDefault="00B973BA" w:rsidP="00CD4B6A">
            <w:pPr>
              <w:pStyle w:val="FormText"/>
            </w:pPr>
            <w:r>
              <w:rPr>
                <w:rStyle w:val="FormHeadingChar"/>
              </w:rPr>
              <w:t>Requestor</w:t>
            </w:r>
            <w:r w:rsidR="00CD4B6A" w:rsidRPr="00CD4B6A">
              <w:rPr>
                <w:rStyle w:val="FormHeadingChar"/>
              </w:rPr>
              <w:t>:</w:t>
            </w:r>
            <w:r w:rsidR="00CD4B6A" w:rsidRPr="00CD4B6A">
              <w:t xml:space="preserve">  </w:t>
            </w:r>
            <w:r w:rsidR="006A4D99">
              <w:t>Roz Pacey</w:t>
            </w:r>
          </w:p>
          <w:p w14:paraId="5FF1827F" w14:textId="720EB4DB" w:rsidR="001B7E26" w:rsidRDefault="001B7E26" w:rsidP="001B7E26">
            <w:pPr>
              <w:rPr>
                <w:color w:val="auto"/>
              </w:rPr>
            </w:pPr>
            <w:r>
              <w:rPr>
                <w:rStyle w:val="FormHeadingChar"/>
              </w:rPr>
              <w:t>Series:</w:t>
            </w:r>
            <w:r w:rsidR="00406022">
              <w:rPr>
                <w:rStyle w:val="FormHeadingChar"/>
              </w:rPr>
              <w:t xml:space="preserve"> Thriving Young Minds</w:t>
            </w:r>
          </w:p>
          <w:p w14:paraId="4F281F0C" w14:textId="77777777" w:rsidR="008D1D8F" w:rsidRPr="005109E0" w:rsidRDefault="008D1D8F" w:rsidP="00C82DEE">
            <w:pPr>
              <w:pStyle w:val="FormText"/>
              <w:rPr>
                <w:lang w:val="en-GB"/>
              </w:rPr>
            </w:pPr>
          </w:p>
        </w:tc>
        <w:tc>
          <w:tcPr>
            <w:tcW w:w="2500" w:type="pct"/>
          </w:tcPr>
          <w:p w14:paraId="513BF230" w14:textId="77777777" w:rsidR="00A867EE" w:rsidRDefault="00A867EE" w:rsidP="00CD4B6A">
            <w:pPr>
              <w:pStyle w:val="FormText"/>
              <w:rPr>
                <w:rStyle w:val="FormHeadingChar"/>
              </w:rPr>
            </w:pPr>
          </w:p>
          <w:p w14:paraId="03C70BAF" w14:textId="1D3E8C49" w:rsidR="001B7E26" w:rsidRDefault="001B7E26" w:rsidP="001B7E26">
            <w:pPr>
              <w:rPr>
                <w:color w:val="auto"/>
              </w:rPr>
            </w:pPr>
            <w:r>
              <w:rPr>
                <w:rStyle w:val="FormHeadingChar"/>
              </w:rPr>
              <w:t>Contact Email</w:t>
            </w:r>
            <w:r w:rsidRPr="00CD4B6A">
              <w:rPr>
                <w:rStyle w:val="FormHeadingChar"/>
              </w:rPr>
              <w:t>:</w:t>
            </w:r>
            <w:r w:rsidRPr="00CD4B6A">
              <w:t xml:space="preserve"> </w:t>
            </w:r>
            <w:r w:rsidR="00406022">
              <w:t>roz.pacey@psych.ox.ac.uk</w:t>
            </w:r>
          </w:p>
          <w:p w14:paraId="0617EFCD" w14:textId="536408A8" w:rsidR="001B7E26" w:rsidRDefault="001B7E26" w:rsidP="00EA36A0">
            <w:pPr>
              <w:pStyle w:val="FormText"/>
              <w:spacing w:line="240" w:lineRule="auto"/>
              <w:rPr>
                <w:b/>
                <w:color w:val="7F7F7F" w:themeColor="text1" w:themeTint="80"/>
                <w:szCs w:val="22"/>
              </w:rPr>
            </w:pPr>
            <w:r>
              <w:rPr>
                <w:b/>
                <w:color w:val="7F7F7F" w:themeColor="text1" w:themeTint="80"/>
                <w:szCs w:val="22"/>
              </w:rPr>
              <w:t>Unit to which Series belongs:</w:t>
            </w:r>
            <w:r w:rsidR="00406022">
              <w:rPr>
                <w:b/>
                <w:color w:val="7F7F7F" w:themeColor="text1" w:themeTint="80"/>
                <w:szCs w:val="22"/>
              </w:rPr>
              <w:t xml:space="preserve"> Psychiatry</w:t>
            </w:r>
          </w:p>
          <w:p w14:paraId="5F5739ED" w14:textId="77777777" w:rsidR="00D26824" w:rsidRDefault="00D26824" w:rsidP="00CD4B6A">
            <w:pPr>
              <w:pStyle w:val="FormText"/>
              <w:rPr>
                <w:b/>
                <w:color w:val="7F7F7F" w:themeColor="text1" w:themeTint="80"/>
                <w:szCs w:val="22"/>
              </w:rPr>
            </w:pPr>
            <w:r>
              <w:rPr>
                <w:b/>
                <w:color w:val="7F7F7F" w:themeColor="text1" w:themeTint="80"/>
                <w:szCs w:val="22"/>
              </w:rPr>
              <w:t>(</w:t>
            </w:r>
            <w:r w:rsidRPr="00EA36A0">
              <w:rPr>
                <w:b/>
                <w:i/>
                <w:iCs/>
                <w:color w:val="7F7F7F" w:themeColor="text1" w:themeTint="80"/>
                <w:szCs w:val="22"/>
              </w:rPr>
              <w:t>see point 2)</w:t>
            </w:r>
          </w:p>
          <w:p w14:paraId="30562A9E" w14:textId="77777777" w:rsidR="00CD4B6A" w:rsidRPr="00F42D4B" w:rsidRDefault="004E4836" w:rsidP="00CD4B6A">
            <w:pPr>
              <w:pStyle w:val="FormText"/>
              <w:rPr>
                <w:b/>
                <w:color w:val="7F7F7F" w:themeColor="text1" w:themeTint="80"/>
                <w:szCs w:val="22"/>
              </w:rPr>
            </w:pPr>
            <w:r>
              <w:rPr>
                <w:b/>
                <w:color w:val="7F7F7F" w:themeColor="text1" w:themeTint="80"/>
                <w:szCs w:val="22"/>
              </w:rPr>
              <w:t xml:space="preserve"> </w:t>
            </w:r>
          </w:p>
        </w:tc>
      </w:tr>
    </w:tbl>
    <w:p w14:paraId="455F50C3" w14:textId="77777777" w:rsidR="00CD4B6A" w:rsidRDefault="00CD4B6A" w:rsidP="00810523"/>
    <w:tbl>
      <w:tblPr>
        <w:tblStyle w:val="HostTable"/>
        <w:tblW w:w="11052" w:type="dxa"/>
        <w:tblLook w:val="04A0" w:firstRow="1" w:lastRow="0" w:firstColumn="1" w:lastColumn="0" w:noHBand="0" w:noVBand="1"/>
      </w:tblPr>
      <w:tblGrid>
        <w:gridCol w:w="23270"/>
      </w:tblGrid>
      <w:tr w:rsidR="00CD4B6A" w14:paraId="6362D088" w14:textId="77777777" w:rsidTr="00E72F80">
        <w:tc>
          <w:tcPr>
            <w:tcW w:w="11052" w:type="dxa"/>
            <w:tcBorders>
              <w:bottom w:val="single" w:sz="4" w:space="0" w:color="A6A6A6" w:themeColor="background1" w:themeShade="A6"/>
            </w:tcBorders>
          </w:tcPr>
          <w:tbl>
            <w:tblPr>
              <w:tblW w:w="10800" w:type="dxa"/>
              <w:tblBorders>
                <w:bottom w:val="single" w:sz="4" w:space="0" w:color="A6A6A6" w:themeColor="background1" w:themeShade="A6"/>
              </w:tblBorders>
              <w:tblLook w:val="04A0" w:firstRow="1" w:lastRow="0" w:firstColumn="1" w:lastColumn="0" w:noHBand="0" w:noVBand="1"/>
            </w:tblPr>
            <w:tblGrid>
              <w:gridCol w:w="10800"/>
            </w:tblGrid>
            <w:tr w:rsidR="000945E0" w14:paraId="6E94BD84" w14:textId="77777777" w:rsidTr="16EF6CD6">
              <w:trPr>
                <w:trHeight w:val="292"/>
              </w:trPr>
              <w:tc>
                <w:tcPr>
                  <w:tcW w:w="5000" w:type="pct"/>
                  <w:tcBorders>
                    <w:right w:val="single" w:sz="4" w:space="0" w:color="A6A6A6" w:themeColor="background1" w:themeShade="A6"/>
                  </w:tcBorders>
                  <w:shd w:val="clear" w:color="auto" w:fill="F2F2F2" w:themeFill="background1" w:themeFillShade="F2"/>
                  <w:vAlign w:val="bottom"/>
                </w:tcPr>
                <w:p w14:paraId="74AA1A6F" w14:textId="77777777" w:rsidR="000945E0" w:rsidRPr="003F34C1" w:rsidRDefault="001B7E26" w:rsidP="001B7E26">
                  <w:pPr>
                    <w:pStyle w:val="TopicHeading"/>
                    <w:rPr>
                      <w:b/>
                      <w:bCs/>
                    </w:rPr>
                  </w:pPr>
                  <w:r w:rsidRPr="003F34C1">
                    <w:rPr>
                      <w:b/>
                      <w:bCs/>
                    </w:rPr>
                    <w:t xml:space="preserve">Episode Title: </w:t>
                  </w:r>
                </w:p>
                <w:p w14:paraId="3CC50D1C" w14:textId="35BCDFF8" w:rsidR="001B7E26" w:rsidRPr="001B7E26" w:rsidRDefault="00FA65F3" w:rsidP="16EF6CD6">
                  <w:pPr>
                    <w:pStyle w:val="TopicHeading"/>
                  </w:pPr>
                  <w:r>
                    <w:t xml:space="preserve">Body focused repetitive </w:t>
                  </w:r>
                  <w:proofErr w:type="spellStart"/>
                  <w:r>
                    <w:t>behaviours</w:t>
                  </w:r>
                  <w:proofErr w:type="spellEnd"/>
                  <w:r>
                    <w:t xml:space="preserve"> in teenagers</w:t>
                  </w:r>
                </w:p>
              </w:tc>
            </w:tr>
          </w:tbl>
          <w:p w14:paraId="5B3762B1" w14:textId="77777777" w:rsidR="00CD4B6A" w:rsidRDefault="00CD4B6A" w:rsidP="00C54694">
            <w:pPr>
              <w:pStyle w:val="NoSpaceBetween"/>
            </w:pPr>
          </w:p>
          <w:p w14:paraId="76D2164F" w14:textId="77777777" w:rsidR="00CD4B6A" w:rsidRDefault="00CD4B6A" w:rsidP="00C54694">
            <w:pPr>
              <w:pStyle w:val="NoSpaceBetween"/>
            </w:pPr>
          </w:p>
          <w:p w14:paraId="74AED81F" w14:textId="77777777" w:rsidR="00CD4B6A" w:rsidRDefault="00CD4B6A" w:rsidP="00C54694">
            <w:pPr>
              <w:pStyle w:val="NoSpaceBetween"/>
            </w:pPr>
          </w:p>
          <w:p w14:paraId="72A60E2D" w14:textId="77777777" w:rsidR="00CD4B6A" w:rsidRDefault="00CD4B6A" w:rsidP="00C54694">
            <w:pPr>
              <w:pStyle w:val="NoSpaceBetween"/>
            </w:pPr>
          </w:p>
          <w:tbl>
            <w:tblPr>
              <w:tblW w:w="23260" w:type="dxa"/>
              <w:tblBorders>
                <w:bottom w:val="single" w:sz="4" w:space="0" w:color="A6A6A6" w:themeColor="background1" w:themeShade="A6"/>
                <w:insideH w:val="single" w:sz="4" w:space="0" w:color="A6A6A6" w:themeColor="background1" w:themeShade="A6"/>
                <w:insideV w:val="single" w:sz="4" w:space="0" w:color="auto"/>
              </w:tblBorders>
              <w:tblLook w:val="04A0" w:firstRow="1" w:lastRow="0" w:firstColumn="1" w:lastColumn="0" w:noHBand="0" w:noVBand="1"/>
            </w:tblPr>
            <w:tblGrid>
              <w:gridCol w:w="11630"/>
              <w:gridCol w:w="11630"/>
            </w:tblGrid>
            <w:tr w:rsidR="001B7E26" w14:paraId="4B9458D1" w14:textId="77777777" w:rsidTr="16EF6CD6">
              <w:trPr>
                <w:trHeight w:val="1134"/>
              </w:trPr>
              <w:tc>
                <w:tcPr>
                  <w:tcW w:w="11630" w:type="dxa"/>
                </w:tcPr>
                <w:p w14:paraId="677ACA5C" w14:textId="77777777" w:rsidR="001B7E26" w:rsidRPr="00B973BA" w:rsidRDefault="001B7E26" w:rsidP="00675820">
                  <w:pPr>
                    <w:pStyle w:val="FormHeading"/>
                    <w:rPr>
                      <w:bCs/>
                      <w:i/>
                      <w:iCs/>
                      <w:color w:val="000000" w:themeColor="text1"/>
                    </w:rPr>
                  </w:pPr>
                  <w:r w:rsidRPr="003F34C1">
                    <w:rPr>
                      <w:bCs/>
                      <w:color w:val="000000" w:themeColor="text1"/>
                    </w:rPr>
                    <w:t xml:space="preserve">Short Description </w:t>
                  </w:r>
                  <w:r w:rsidRPr="00B973BA">
                    <w:rPr>
                      <w:b w:val="0"/>
                      <w:color w:val="000000" w:themeColor="text1"/>
                    </w:rPr>
                    <w:t>(</w:t>
                  </w:r>
                  <w:r w:rsidR="00B973BA" w:rsidRPr="00B973BA">
                    <w:rPr>
                      <w:b w:val="0"/>
                      <w:i/>
                      <w:iCs/>
                      <w:color w:val="000000" w:themeColor="text1"/>
                    </w:rPr>
                    <w:t>Enter a short and snappy description of this podcast episode</w:t>
                  </w:r>
                  <w:r w:rsidR="002D3ED5">
                    <w:rPr>
                      <w:b w:val="0"/>
                      <w:i/>
                      <w:iCs/>
                      <w:color w:val="000000" w:themeColor="text1"/>
                    </w:rPr>
                    <w:t xml:space="preserve">. </w:t>
                  </w:r>
                  <w:r w:rsidR="00B973BA" w:rsidRPr="00B973BA">
                    <w:rPr>
                      <w:b w:val="0"/>
                      <w:i/>
                      <w:iCs/>
                      <w:color w:val="000000" w:themeColor="text1"/>
                    </w:rPr>
                    <w:t>Max 230 characters</w:t>
                  </w:r>
                  <w:r w:rsidRPr="00B973BA">
                    <w:rPr>
                      <w:b w:val="0"/>
                      <w:i/>
                      <w:iCs/>
                      <w:color w:val="000000" w:themeColor="text1"/>
                    </w:rPr>
                    <w:t>)</w:t>
                  </w:r>
                </w:p>
                <w:p w14:paraId="7B8047DB" w14:textId="1C92FD9A" w:rsidR="00B13A73" w:rsidRDefault="00E72F80" w:rsidP="0ACB912D">
                  <w:pPr>
                    <w:rPr>
                      <w:rFonts w:ascii="Calibri" w:hAnsi="Calibri" w:cs="Calibri"/>
                    </w:rPr>
                  </w:pPr>
                  <w:r>
                    <w:rPr>
                      <w:rFonts w:ascii="Calibri" w:hAnsi="Calibri" w:cs="Calibri"/>
                    </w:rPr>
                    <w:t>This episode</w:t>
                  </w:r>
                  <w:r w:rsidRPr="00E72F80">
                    <w:rPr>
                      <w:rFonts w:ascii="Calibri" w:hAnsi="Calibri" w:cs="Calibri"/>
                    </w:rPr>
                    <w:t xml:space="preserve"> discuss</w:t>
                  </w:r>
                  <w:r>
                    <w:rPr>
                      <w:rFonts w:ascii="Calibri" w:hAnsi="Calibri" w:cs="Calibri"/>
                    </w:rPr>
                    <w:t>es</w:t>
                  </w:r>
                  <w:r w:rsidRPr="00E72F80">
                    <w:rPr>
                      <w:rFonts w:ascii="Calibri" w:hAnsi="Calibri" w:cs="Calibri"/>
                    </w:rPr>
                    <w:t xml:space="preserve"> body focused repetitive </w:t>
                  </w:r>
                  <w:proofErr w:type="spellStart"/>
                  <w:r w:rsidR="00FA65F3">
                    <w:rPr>
                      <w:rFonts w:ascii="Calibri" w:hAnsi="Calibri" w:cs="Calibri"/>
                    </w:rPr>
                    <w:t>behaviours</w:t>
                  </w:r>
                  <w:proofErr w:type="spellEnd"/>
                  <w:r>
                    <w:rPr>
                      <w:rFonts w:ascii="Calibri" w:hAnsi="Calibri" w:cs="Calibri"/>
                    </w:rPr>
                    <w:t xml:space="preserve"> (BFRBs)</w:t>
                  </w:r>
                  <w:r w:rsidRPr="00E72F80">
                    <w:rPr>
                      <w:rFonts w:ascii="Calibri" w:hAnsi="Calibri" w:cs="Calibri"/>
                    </w:rPr>
                    <w:t xml:space="preserve"> in teenagers,</w:t>
                  </w:r>
                  <w:r w:rsidR="00B25949">
                    <w:rPr>
                      <w:rFonts w:ascii="Calibri" w:hAnsi="Calibri" w:cs="Calibri"/>
                    </w:rPr>
                    <w:t xml:space="preserve"> featuring </w:t>
                  </w:r>
                  <w:r w:rsidR="432DB9A1" w:rsidRPr="0ACB912D">
                    <w:rPr>
                      <w:rFonts w:ascii="Calibri" w:hAnsi="Calibri" w:cs="Calibri"/>
                    </w:rPr>
                    <w:t>Prof</w:t>
                  </w:r>
                  <w:r>
                    <w:rPr>
                      <w:rFonts w:ascii="Calibri" w:hAnsi="Calibri" w:cs="Calibri"/>
                    </w:rPr>
                    <w:t xml:space="preserve"> Polly Waite, Oxford Centre for Emerging Minds Research and Louisa Kotzee, </w:t>
                  </w:r>
                  <w:r w:rsidRPr="00E72F80">
                    <w:rPr>
                      <w:rFonts w:ascii="Calibri" w:hAnsi="Calibri" w:cs="Calibri"/>
                    </w:rPr>
                    <w:t>Research Assistant in the Department of Experimental Psychology</w:t>
                  </w:r>
                  <w:r>
                    <w:rPr>
                      <w:rFonts w:ascii="Calibri" w:hAnsi="Calibri" w:cs="Calibri"/>
                    </w:rPr>
                    <w:t xml:space="preserve">, both University of Oxford. </w:t>
                  </w:r>
                </w:p>
                <w:p w14:paraId="1A1A0C43" w14:textId="77777777" w:rsidR="00B25949" w:rsidRDefault="00B25949" w:rsidP="0ACB912D">
                  <w:pPr>
                    <w:rPr>
                      <w:rFonts w:ascii="Calibri" w:hAnsi="Calibri" w:cs="Calibri"/>
                    </w:rPr>
                  </w:pPr>
                </w:p>
                <w:p w14:paraId="2E4FCB3D" w14:textId="17010EC5" w:rsidR="4B16B679" w:rsidRDefault="4B16B679"/>
                <w:p w14:paraId="6CB2088E" w14:textId="77777777" w:rsidR="001B7E26" w:rsidRPr="00FE0D5F" w:rsidRDefault="001B7E26" w:rsidP="005242B5">
                  <w:pPr>
                    <w:pStyle w:val="FormHeading"/>
                    <w:rPr>
                      <w:b w:val="0"/>
                      <w:color w:val="000000" w:themeColor="text1"/>
                    </w:rPr>
                  </w:pPr>
                </w:p>
              </w:tc>
              <w:tc>
                <w:tcPr>
                  <w:tcW w:w="11630" w:type="dxa"/>
                </w:tcPr>
                <w:p w14:paraId="04FF2753" w14:textId="77777777" w:rsidR="001B7E26" w:rsidRDefault="001B7E26" w:rsidP="005242B5">
                  <w:pPr>
                    <w:pStyle w:val="FormHeading"/>
                    <w:rPr>
                      <w:b w:val="0"/>
                      <w:color w:val="000000" w:themeColor="text1"/>
                    </w:rPr>
                  </w:pPr>
                </w:p>
              </w:tc>
            </w:tr>
            <w:tr w:rsidR="001B7E26" w14:paraId="63A7F1F1" w14:textId="77777777" w:rsidTr="16EF6CD6">
              <w:tc>
                <w:tcPr>
                  <w:tcW w:w="11630" w:type="dxa"/>
                </w:tcPr>
                <w:p w14:paraId="15203693" w14:textId="77777777" w:rsidR="001B7E26" w:rsidRDefault="001B7E26" w:rsidP="00C57D93">
                  <w:pPr>
                    <w:pStyle w:val="FormHeading"/>
                    <w:rPr>
                      <w:color w:val="000000" w:themeColor="text1"/>
                    </w:rPr>
                  </w:pPr>
                  <w:r>
                    <w:rPr>
                      <w:color w:val="000000" w:themeColor="text1"/>
                    </w:rPr>
                    <w:t>Long Description (</w:t>
                  </w:r>
                  <w:r w:rsidRPr="002D3ED5">
                    <w:rPr>
                      <w:b w:val="0"/>
                      <w:bCs/>
                      <w:color w:val="000000" w:themeColor="text1"/>
                    </w:rPr>
                    <w:t>Optional</w:t>
                  </w:r>
                  <w:r w:rsidR="002D3ED5">
                    <w:rPr>
                      <w:b w:val="0"/>
                      <w:bCs/>
                      <w:color w:val="000000" w:themeColor="text1"/>
                    </w:rPr>
                    <w:t>ly enter a longer description for your episode with more detail and references</w:t>
                  </w:r>
                  <w:r w:rsidRPr="002D3ED5">
                    <w:rPr>
                      <w:b w:val="0"/>
                      <w:bCs/>
                      <w:color w:val="000000" w:themeColor="text1"/>
                    </w:rPr>
                    <w:t>)</w:t>
                  </w:r>
                </w:p>
                <w:p w14:paraId="0FDA676B" w14:textId="77777777" w:rsidR="001B7E26" w:rsidRDefault="001B7E26" w:rsidP="00C57D93">
                  <w:pPr>
                    <w:pStyle w:val="FormHeading"/>
                    <w:rPr>
                      <w:color w:val="000000" w:themeColor="text1"/>
                    </w:rPr>
                  </w:pPr>
                </w:p>
                <w:p w14:paraId="1EA0557D" w14:textId="4F68A1A0" w:rsidR="00AA40EA" w:rsidRPr="00B25949" w:rsidRDefault="009013DE" w:rsidP="00AA40EA">
                  <w:pPr>
                    <w:rPr>
                      <w:rFonts w:ascii="Calibri" w:hAnsi="Calibri" w:cs="Calibri"/>
                    </w:rPr>
                  </w:pPr>
                  <w:r>
                    <w:rPr>
                      <w:rFonts w:ascii="Calibri" w:hAnsi="Calibri" w:cs="Calibri"/>
                    </w:rPr>
                    <w:t>Polly and Louisa</w:t>
                  </w:r>
                  <w:r w:rsidR="00AA40EA">
                    <w:rPr>
                      <w:rFonts w:ascii="Calibri" w:hAnsi="Calibri" w:cs="Calibri"/>
                    </w:rPr>
                    <w:t xml:space="preserve"> discuss what BFRBs are and how they relate to other conditions. They cover the research taking place in this area, specifically focused on the teenage years. </w:t>
                  </w:r>
                  <w:r>
                    <w:rPr>
                      <w:rFonts w:ascii="Calibri" w:hAnsi="Calibri" w:cs="Calibri"/>
                    </w:rPr>
                    <w:t>The guests</w:t>
                  </w:r>
                  <w:r w:rsidR="00AA40EA">
                    <w:rPr>
                      <w:rFonts w:ascii="Calibri" w:hAnsi="Calibri" w:cs="Calibri"/>
                    </w:rPr>
                    <w:t xml:space="preserve"> draw on both personal and professional experiences, to share key messages of support and how to seek help, including the importance of a compassionate approach to tackling BFRBs. </w:t>
                  </w:r>
                </w:p>
                <w:p w14:paraId="07FC5F8D" w14:textId="77777777" w:rsidR="00AA40EA" w:rsidRDefault="00AA40EA" w:rsidP="00AA40EA">
                  <w:pPr>
                    <w:rPr>
                      <w:rFonts w:ascii="Calibri" w:hAnsi="Calibri" w:cs="Calibri"/>
                    </w:rPr>
                  </w:pPr>
                </w:p>
                <w:p w14:paraId="52F7CB9C" w14:textId="77777777" w:rsidR="008C2CEB" w:rsidRDefault="00AA40EA" w:rsidP="00AA40EA">
                  <w:pPr>
                    <w:rPr>
                      <w:rFonts w:ascii="Calibri" w:hAnsi="Calibri" w:cs="Calibri"/>
                      <w:lang w:val="en-GB"/>
                    </w:rPr>
                  </w:pPr>
                  <w:r>
                    <w:rPr>
                      <w:rFonts w:ascii="Calibri" w:hAnsi="Calibri" w:cs="Calibri"/>
                      <w:lang w:val="en-GB"/>
                    </w:rPr>
                    <w:t>More</w:t>
                  </w:r>
                  <w:r w:rsidRPr="00E72F80">
                    <w:rPr>
                      <w:rFonts w:ascii="Calibri" w:hAnsi="Calibri" w:cs="Calibri"/>
                      <w:lang w:val="en-GB"/>
                    </w:rPr>
                    <w:t xml:space="preserve"> information and advice</w:t>
                  </w:r>
                  <w:r>
                    <w:rPr>
                      <w:rFonts w:ascii="Calibri" w:hAnsi="Calibri" w:cs="Calibri"/>
                      <w:lang w:val="en-GB"/>
                    </w:rPr>
                    <w:t xml:space="preserve"> on BFRBs </w:t>
                  </w:r>
                  <w:proofErr w:type="gramStart"/>
                  <w:r>
                    <w:rPr>
                      <w:rFonts w:ascii="Calibri" w:hAnsi="Calibri" w:cs="Calibri"/>
                      <w:lang w:val="en-GB"/>
                    </w:rPr>
                    <w:t>is</w:t>
                  </w:r>
                  <w:proofErr w:type="gramEnd"/>
                  <w:r>
                    <w:rPr>
                      <w:rFonts w:ascii="Calibri" w:hAnsi="Calibri" w:cs="Calibri"/>
                      <w:lang w:val="en-GB"/>
                    </w:rPr>
                    <w:t xml:space="preserve"> available</w:t>
                  </w:r>
                  <w:r w:rsidRPr="00E72F80">
                    <w:rPr>
                      <w:rFonts w:ascii="Calibri" w:hAnsi="Calibri" w:cs="Calibri"/>
                      <w:lang w:val="en-GB"/>
                    </w:rPr>
                    <w:t xml:space="preserve">: </w:t>
                  </w:r>
                </w:p>
                <w:p w14:paraId="77EA4E1B" w14:textId="6C4C6DFC" w:rsidR="00AA40EA" w:rsidRPr="00E72F80" w:rsidRDefault="008C2CEB" w:rsidP="00AA40EA">
                  <w:pPr>
                    <w:rPr>
                      <w:rFonts w:ascii="Calibri" w:hAnsi="Calibri" w:cs="Calibri"/>
                      <w:lang w:val="en-GB"/>
                    </w:rPr>
                  </w:pPr>
                  <w:r>
                    <w:rPr>
                      <w:rFonts w:ascii="Calibri" w:hAnsi="Calibri" w:cs="Calibri"/>
                      <w:lang w:val="en-GB"/>
                    </w:rPr>
                    <w:t xml:space="preserve">We’ve created a </w:t>
                  </w:r>
                  <w:hyperlink r:id="rId11" w:history="1">
                    <w:r w:rsidRPr="008C2CEB">
                      <w:rPr>
                        <w:rStyle w:val="Hyperlink"/>
                        <w:rFonts w:ascii="Calibri" w:hAnsi="Calibri" w:cs="Calibri"/>
                        <w:lang w:val="en-GB"/>
                      </w:rPr>
                      <w:t>factsh</w:t>
                    </w:r>
                    <w:r w:rsidRPr="008C2CEB">
                      <w:rPr>
                        <w:rStyle w:val="Hyperlink"/>
                        <w:rFonts w:ascii="Calibri" w:hAnsi="Calibri" w:cs="Calibri"/>
                        <w:lang w:val="en-GB"/>
                      </w:rPr>
                      <w:t>e</w:t>
                    </w:r>
                    <w:r w:rsidRPr="008C2CEB">
                      <w:rPr>
                        <w:rStyle w:val="Hyperlink"/>
                        <w:rFonts w:ascii="Calibri" w:hAnsi="Calibri" w:cs="Calibri"/>
                        <w:lang w:val="en-GB"/>
                      </w:rPr>
                      <w:t>et</w:t>
                    </w:r>
                  </w:hyperlink>
                  <w:r>
                    <w:rPr>
                      <w:rFonts w:ascii="Calibri" w:hAnsi="Calibri" w:cs="Calibri"/>
                      <w:lang w:val="en-GB"/>
                    </w:rPr>
                    <w:t xml:space="preserve"> about BFRBs for teenagers. </w:t>
                  </w:r>
                  <w:r w:rsidR="00AA40EA">
                    <w:rPr>
                      <w:rFonts w:ascii="Calibri" w:hAnsi="Calibri" w:cs="Calibri"/>
                      <w:lang w:val="en-GB"/>
                    </w:rPr>
                    <w:br/>
                  </w:r>
                  <w:hyperlink r:id="rId12" w:tgtFrame="_blank" w:history="1">
                    <w:r w:rsidR="00AA40EA" w:rsidRPr="00E72F80">
                      <w:rPr>
                        <w:rStyle w:val="Hyperlink"/>
                        <w:rFonts w:ascii="Calibri" w:hAnsi="Calibri" w:cs="Calibri"/>
                        <w:lang w:val="en-GB"/>
                      </w:rPr>
                      <w:t>BFRB UK &amp; Ireland</w:t>
                    </w:r>
                  </w:hyperlink>
                  <w:r w:rsidR="00AA40EA" w:rsidRPr="00E72F80">
                    <w:rPr>
                      <w:rFonts w:ascii="Calibri" w:hAnsi="Calibri" w:cs="Calibri"/>
                      <w:lang w:val="en-GB"/>
                    </w:rPr>
                    <w:t> </w:t>
                  </w:r>
                  <w:r w:rsidR="00AA40EA">
                    <w:rPr>
                      <w:rFonts w:ascii="Calibri" w:hAnsi="Calibri" w:cs="Calibri"/>
                      <w:lang w:val="en-GB"/>
                    </w:rPr>
                    <w:t xml:space="preserve">is a charity that brings people affected by BFRBs </w:t>
                  </w:r>
                  <w:r w:rsidR="00AA40EA" w:rsidRPr="00E72F80">
                    <w:rPr>
                      <w:rFonts w:ascii="Calibri" w:hAnsi="Calibri" w:cs="Calibri"/>
                    </w:rPr>
                    <w:t>together across the UK, Ireland and beyond through support groups, advocacy and education.</w:t>
                  </w:r>
                </w:p>
                <w:p w14:paraId="48AB6FF5" w14:textId="71A3174F" w:rsidR="00AA40EA" w:rsidRPr="00AA40EA" w:rsidRDefault="00AA40EA" w:rsidP="00AA40EA">
                  <w:pPr>
                    <w:rPr>
                      <w:rFonts w:ascii="Calibri" w:hAnsi="Calibri" w:cs="Calibri"/>
                      <w:color w:val="0080FF" w:themeColor="hyperlink"/>
                      <w:u w:val="single"/>
                    </w:rPr>
                  </w:pPr>
                  <w:r>
                    <w:rPr>
                      <w:rFonts w:ascii="Calibri" w:hAnsi="Calibri" w:cs="Calibri"/>
                      <w:lang w:val="en-GB"/>
                    </w:rPr>
                    <w:t xml:space="preserve">There is a short introduction to BFRBs on </w:t>
                  </w:r>
                  <w:hyperlink r:id="rId13" w:history="1">
                    <w:r w:rsidRPr="00BB3FD2">
                      <w:rPr>
                        <w:rStyle w:val="Hyperlink"/>
                        <w:rFonts w:ascii="Calibri" w:hAnsi="Calibri" w:cs="Calibri"/>
                        <w:lang w:val="en-GB"/>
                      </w:rPr>
                      <w:t>YouTube</w:t>
                    </w:r>
                  </w:hyperlink>
                  <w:r>
                    <w:rPr>
                      <w:rFonts w:ascii="Calibri" w:hAnsi="Calibri" w:cs="Calibri"/>
                      <w:lang w:val="en-GB"/>
                    </w:rPr>
                    <w:t xml:space="preserve"> by friend of OCEMR Prof Clare Mackay</w:t>
                  </w:r>
                  <w:r w:rsidR="00BB3FD2">
                    <w:rPr>
                      <w:rFonts w:ascii="Calibri" w:hAnsi="Calibri" w:cs="Calibri"/>
                      <w:lang w:val="en-GB"/>
                    </w:rPr>
                    <w:t>, and she has written a b</w:t>
                  </w:r>
                  <w:r>
                    <w:rPr>
                      <w:rFonts w:ascii="Calibri" w:hAnsi="Calibri" w:cs="Calibri"/>
                      <w:lang w:val="en-GB"/>
                    </w:rPr>
                    <w:t xml:space="preserve">ook </w:t>
                  </w:r>
                  <w:hyperlink r:id="rId14" w:history="1">
                    <w:r w:rsidRPr="00BB3FD2">
                      <w:rPr>
                        <w:rStyle w:val="Hyperlink"/>
                        <w:rFonts w:ascii="Calibri" w:hAnsi="Calibri" w:cs="Calibri"/>
                        <w:lang w:val="en-GB"/>
                      </w:rPr>
                      <w:t>Keep your Hair On</w:t>
                    </w:r>
                  </w:hyperlink>
                  <w:r w:rsidR="00BB3FD2">
                    <w:rPr>
                      <w:rFonts w:ascii="Calibri" w:hAnsi="Calibri" w:cs="Calibri"/>
                      <w:lang w:val="en-GB"/>
                    </w:rPr>
                    <w:t>,</w:t>
                  </w:r>
                  <w:r w:rsidRPr="00AA40EA">
                    <w:rPr>
                      <w:rStyle w:val="Hyperlink"/>
                      <w:color w:val="000000" w:themeColor="text1"/>
                      <w:u w:val="none"/>
                    </w:rPr>
                    <w:t xml:space="preserve"> she</w:t>
                  </w:r>
                  <w:r w:rsidR="00BB3FD2">
                    <w:rPr>
                      <w:rStyle w:val="Hyperlink"/>
                      <w:color w:val="000000" w:themeColor="text1"/>
                      <w:u w:val="none"/>
                    </w:rPr>
                    <w:t xml:space="preserve"> </w:t>
                  </w:r>
                  <w:r w:rsidR="00BB3FD2" w:rsidRPr="00BB3FD2">
                    <w:rPr>
                      <w:rStyle w:val="Hyperlink"/>
                      <w:color w:val="000000" w:themeColor="text1"/>
                      <w:u w:val="none"/>
                    </w:rPr>
                    <w:t>also</w:t>
                  </w:r>
                  <w:r w:rsidRPr="00AA40EA">
                    <w:rPr>
                      <w:rStyle w:val="Hyperlink"/>
                      <w:color w:val="000000" w:themeColor="text1"/>
                      <w:u w:val="none"/>
                    </w:rPr>
                    <w:t xml:space="preserve"> shares information on I</w:t>
                  </w:r>
                  <w:proofErr w:type="spellStart"/>
                  <w:r w:rsidRPr="00AA40EA">
                    <w:rPr>
                      <w:rFonts w:ascii="Calibri" w:hAnsi="Calibri" w:cs="Calibri"/>
                      <w:lang w:val="en-GB"/>
                    </w:rPr>
                    <w:t>nstagram</w:t>
                  </w:r>
                  <w:proofErr w:type="spellEnd"/>
                  <w:r w:rsidRPr="00AA40EA">
                    <w:rPr>
                      <w:rFonts w:ascii="Calibri" w:hAnsi="Calibri" w:cs="Calibri"/>
                      <w:lang w:val="en-GB"/>
                    </w:rPr>
                    <w:t>:</w:t>
                  </w:r>
                  <w:r>
                    <w:rPr>
                      <w:rFonts w:ascii="Calibri" w:hAnsi="Calibri" w:cs="Calibri"/>
                      <w:lang w:val="en-GB"/>
                    </w:rPr>
                    <w:t xml:space="preserve"> @thetrichprof</w:t>
                  </w:r>
                </w:p>
                <w:p w14:paraId="421DB153" w14:textId="77777777" w:rsidR="001B7E26" w:rsidRDefault="001B7E26" w:rsidP="00C57D93">
                  <w:pPr>
                    <w:pStyle w:val="FormHeading"/>
                    <w:rPr>
                      <w:color w:val="000000" w:themeColor="text1"/>
                    </w:rPr>
                  </w:pPr>
                </w:p>
                <w:p w14:paraId="08288756" w14:textId="77777777" w:rsidR="00B973BA" w:rsidRDefault="00B973BA" w:rsidP="00C57D93">
                  <w:pPr>
                    <w:pStyle w:val="FormHeading"/>
                    <w:rPr>
                      <w:color w:val="000000" w:themeColor="text1"/>
                    </w:rPr>
                  </w:pPr>
                </w:p>
                <w:p w14:paraId="15DC9AFA" w14:textId="77777777" w:rsidR="001B7E26" w:rsidRDefault="001B7E26" w:rsidP="00C57D93">
                  <w:pPr>
                    <w:pStyle w:val="FormHeading"/>
                    <w:rPr>
                      <w:color w:val="000000" w:themeColor="text1"/>
                    </w:rPr>
                  </w:pPr>
                </w:p>
                <w:p w14:paraId="4B322D28" w14:textId="77777777" w:rsidR="001B7E26" w:rsidRPr="00BA262A" w:rsidRDefault="001B7E26" w:rsidP="00C57D93">
                  <w:pPr>
                    <w:pStyle w:val="FormHeading"/>
                    <w:rPr>
                      <w:color w:val="000000" w:themeColor="text1"/>
                    </w:rPr>
                  </w:pPr>
                </w:p>
              </w:tc>
              <w:tc>
                <w:tcPr>
                  <w:tcW w:w="11630" w:type="dxa"/>
                </w:tcPr>
                <w:p w14:paraId="5EFB242E" w14:textId="77777777" w:rsidR="001B7E26" w:rsidRDefault="001B7E26" w:rsidP="00C57D93">
                  <w:pPr>
                    <w:pStyle w:val="FormHeading"/>
                  </w:pPr>
                </w:p>
              </w:tc>
            </w:tr>
          </w:tbl>
          <w:p w14:paraId="3CF9A6B5" w14:textId="77777777" w:rsidR="00CD4B6A" w:rsidRDefault="00CD4B6A" w:rsidP="00C54694">
            <w:pPr>
              <w:pStyle w:val="NoSpaceBetween"/>
            </w:pPr>
          </w:p>
          <w:p w14:paraId="507D46C5" w14:textId="77777777" w:rsidR="00CD4B6A" w:rsidRDefault="00CD4B6A" w:rsidP="00C54694">
            <w:pPr>
              <w:pStyle w:val="NoSpaceBetween"/>
            </w:pPr>
          </w:p>
          <w:p w14:paraId="7110C54F" w14:textId="77777777" w:rsidR="00CD4B6A" w:rsidRDefault="003F34C1" w:rsidP="003F34C1">
            <w:pPr>
              <w:rPr>
                <w:b/>
                <w:bCs/>
                <w:iCs/>
                <w:sz w:val="20"/>
                <w:szCs w:val="20"/>
              </w:rPr>
            </w:pPr>
            <w:r>
              <w:rPr>
                <w:iCs/>
              </w:rPr>
              <w:t xml:space="preserve"> </w:t>
            </w:r>
            <w:r w:rsidRPr="00B973BA">
              <w:rPr>
                <w:b/>
                <w:bCs/>
                <w:iCs/>
              </w:rPr>
              <w:t xml:space="preserve"> </w:t>
            </w:r>
            <w:r w:rsidRPr="00B973BA">
              <w:rPr>
                <w:b/>
                <w:bCs/>
                <w:iCs/>
                <w:sz w:val="20"/>
                <w:szCs w:val="20"/>
              </w:rPr>
              <w:t>Keywords</w:t>
            </w:r>
            <w:r w:rsidR="00B973BA" w:rsidRPr="00B973BA">
              <w:rPr>
                <w:b/>
                <w:bCs/>
                <w:iCs/>
                <w:sz w:val="20"/>
                <w:szCs w:val="20"/>
              </w:rPr>
              <w:t xml:space="preserve"> </w:t>
            </w:r>
            <w:r w:rsidR="00B973BA" w:rsidRPr="002D3ED5">
              <w:rPr>
                <w:i/>
                <w:sz w:val="20"/>
                <w:szCs w:val="20"/>
              </w:rPr>
              <w:t>(to help people find your podcast</w:t>
            </w:r>
            <w:r w:rsidR="00B973BA" w:rsidRPr="00B973BA">
              <w:rPr>
                <w:b/>
                <w:bCs/>
                <w:i/>
                <w:sz w:val="20"/>
                <w:szCs w:val="20"/>
              </w:rPr>
              <w:t>)</w:t>
            </w:r>
            <w:r w:rsidR="00B973BA" w:rsidRPr="00B973BA">
              <w:rPr>
                <w:b/>
                <w:bCs/>
                <w:iCs/>
                <w:sz w:val="20"/>
                <w:szCs w:val="20"/>
              </w:rPr>
              <w:t>:</w:t>
            </w:r>
          </w:p>
          <w:p w14:paraId="2B6E6E6C" w14:textId="77777777" w:rsidR="00B973BA" w:rsidRDefault="00B973BA" w:rsidP="003F34C1">
            <w:pPr>
              <w:rPr>
                <w:b/>
                <w:bCs/>
                <w:iCs/>
                <w:sz w:val="20"/>
                <w:szCs w:val="20"/>
              </w:rPr>
            </w:pPr>
          </w:p>
          <w:p w14:paraId="468EEF7D" w14:textId="4AD784AE" w:rsidR="00B973BA" w:rsidRDefault="00E72F80" w:rsidP="0ACB912D">
            <w:pPr>
              <w:rPr>
                <w:b/>
                <w:bCs/>
                <w:sz w:val="20"/>
                <w:szCs w:val="20"/>
              </w:rPr>
            </w:pPr>
            <w:r>
              <w:rPr>
                <w:b/>
                <w:bCs/>
                <w:sz w:val="20"/>
                <w:szCs w:val="20"/>
              </w:rPr>
              <w:t xml:space="preserve">Body focused repetitive </w:t>
            </w:r>
            <w:proofErr w:type="spellStart"/>
            <w:r>
              <w:rPr>
                <w:b/>
                <w:bCs/>
                <w:sz w:val="20"/>
                <w:szCs w:val="20"/>
              </w:rPr>
              <w:t>behaviours</w:t>
            </w:r>
            <w:proofErr w:type="spellEnd"/>
            <w:r>
              <w:rPr>
                <w:b/>
                <w:bCs/>
                <w:sz w:val="20"/>
                <w:szCs w:val="20"/>
              </w:rPr>
              <w:t>, BFRBs, anxiety, skin picking, hair pulling, nail</w:t>
            </w:r>
            <w:r w:rsidR="00B25949">
              <w:rPr>
                <w:b/>
                <w:bCs/>
                <w:sz w:val="20"/>
                <w:szCs w:val="20"/>
              </w:rPr>
              <w:t xml:space="preserve"> </w:t>
            </w:r>
            <w:r>
              <w:rPr>
                <w:b/>
                <w:bCs/>
                <w:sz w:val="20"/>
                <w:szCs w:val="20"/>
              </w:rPr>
              <w:t xml:space="preserve">biting, </w:t>
            </w:r>
            <w:r w:rsidR="00B25949">
              <w:rPr>
                <w:b/>
                <w:bCs/>
                <w:sz w:val="20"/>
                <w:szCs w:val="20"/>
              </w:rPr>
              <w:t>anxiety</w:t>
            </w:r>
          </w:p>
          <w:p w14:paraId="74866879" w14:textId="77777777" w:rsidR="00B973BA" w:rsidRPr="00B973BA" w:rsidRDefault="00B973BA" w:rsidP="003F34C1">
            <w:pPr>
              <w:rPr>
                <w:b/>
                <w:bCs/>
                <w:iCs/>
                <w:sz w:val="20"/>
                <w:szCs w:val="20"/>
              </w:rPr>
            </w:pPr>
          </w:p>
        </w:tc>
      </w:tr>
      <w:tr w:rsidR="00B973BA" w14:paraId="62C64E54" w14:textId="77777777" w:rsidTr="00E72F80">
        <w:tc>
          <w:tcPr>
            <w:tcW w:w="11052" w:type="dxa"/>
            <w:tcBorders>
              <w:top w:val="single" w:sz="4" w:space="0" w:color="A6A6A6" w:themeColor="background1" w:themeShade="A6"/>
              <w:bottom w:val="single" w:sz="4" w:space="0" w:color="A6A6A6" w:themeColor="background1" w:themeShade="A6"/>
            </w:tcBorders>
          </w:tcPr>
          <w:p w14:paraId="60E6E4DE" w14:textId="77777777" w:rsidR="00B973BA" w:rsidRDefault="00B973BA" w:rsidP="00B973BA">
            <w:pPr>
              <w:rPr>
                <w:b/>
                <w:bCs/>
                <w:i/>
                <w:iCs/>
                <w:sz w:val="20"/>
                <w:szCs w:val="20"/>
              </w:rPr>
            </w:pPr>
            <w:r>
              <w:t xml:space="preserve"> </w:t>
            </w:r>
            <w:r w:rsidRPr="00B973BA">
              <w:rPr>
                <w:b/>
                <w:bCs/>
                <w:sz w:val="20"/>
                <w:szCs w:val="20"/>
              </w:rPr>
              <w:t xml:space="preserve"> </w:t>
            </w:r>
            <w:r>
              <w:rPr>
                <w:b/>
                <w:bCs/>
                <w:sz w:val="20"/>
                <w:szCs w:val="20"/>
              </w:rPr>
              <w:t xml:space="preserve">People </w:t>
            </w:r>
            <w:r w:rsidRPr="002D3ED5">
              <w:rPr>
                <w:i/>
                <w:iCs/>
                <w:sz w:val="20"/>
                <w:szCs w:val="20"/>
              </w:rPr>
              <w:t>(Enter a comma-separated list of contributors to this episode</w:t>
            </w:r>
            <w:r w:rsidRPr="00B973BA">
              <w:rPr>
                <w:b/>
                <w:bCs/>
                <w:i/>
                <w:iCs/>
                <w:sz w:val="20"/>
                <w:szCs w:val="20"/>
              </w:rPr>
              <w:t>)</w:t>
            </w:r>
            <w:r>
              <w:rPr>
                <w:b/>
                <w:bCs/>
                <w:i/>
                <w:iCs/>
                <w:sz w:val="20"/>
                <w:szCs w:val="20"/>
              </w:rPr>
              <w:t>:</w:t>
            </w:r>
          </w:p>
          <w:p w14:paraId="14E71555" w14:textId="67980322" w:rsidR="00B973BA" w:rsidRDefault="002128C0" w:rsidP="00B973BA">
            <w:pPr>
              <w:rPr>
                <w:b/>
                <w:bCs/>
                <w:sz w:val="20"/>
                <w:szCs w:val="20"/>
              </w:rPr>
            </w:pPr>
            <w:r>
              <w:rPr>
                <w:b/>
                <w:bCs/>
                <w:sz w:val="20"/>
                <w:szCs w:val="20"/>
              </w:rPr>
              <w:t xml:space="preserve">Prof </w:t>
            </w:r>
            <w:r w:rsidR="00E72F80">
              <w:rPr>
                <w:b/>
                <w:bCs/>
                <w:sz w:val="20"/>
                <w:szCs w:val="20"/>
              </w:rPr>
              <w:t>Polly Waite</w:t>
            </w:r>
          </w:p>
          <w:p w14:paraId="7D442C6C" w14:textId="45C438E3" w:rsidR="002128C0" w:rsidRPr="00B973BA" w:rsidRDefault="00E72F80" w:rsidP="00B973BA">
            <w:r>
              <w:rPr>
                <w:b/>
                <w:bCs/>
                <w:sz w:val="20"/>
                <w:szCs w:val="20"/>
              </w:rPr>
              <w:t>Louisa Kotzee</w:t>
            </w:r>
          </w:p>
          <w:p w14:paraId="4961C4C8" w14:textId="5099C1DF" w:rsidR="4A1798A8" w:rsidRDefault="4A1798A8">
            <w:r w:rsidRPr="0ACB912D">
              <w:rPr>
                <w:b/>
                <w:bCs/>
                <w:sz w:val="20"/>
                <w:szCs w:val="20"/>
              </w:rPr>
              <w:t>Roz Pacey</w:t>
            </w:r>
          </w:p>
          <w:p w14:paraId="002A1AF3" w14:textId="77777777" w:rsidR="00B973BA" w:rsidRDefault="00B973BA" w:rsidP="00B973BA">
            <w:pPr>
              <w:rPr>
                <w:b/>
                <w:bCs/>
                <w:sz w:val="20"/>
                <w:szCs w:val="20"/>
              </w:rPr>
            </w:pPr>
          </w:p>
          <w:p w14:paraId="6A58912D" w14:textId="77777777" w:rsidR="00B973BA" w:rsidRPr="00B973BA" w:rsidRDefault="00B973BA" w:rsidP="00B973BA">
            <w:pPr>
              <w:rPr>
                <w:b/>
                <w:bCs/>
                <w:sz w:val="20"/>
                <w:szCs w:val="20"/>
              </w:rPr>
            </w:pPr>
          </w:p>
        </w:tc>
      </w:tr>
    </w:tbl>
    <w:p w14:paraId="6CB7D2B7" w14:textId="77777777" w:rsidR="00BE615C" w:rsidRDefault="00BE615C" w:rsidP="00C552D7">
      <w:pPr>
        <w:rPr>
          <w:b/>
          <w:sz w:val="24"/>
          <w:szCs w:val="24"/>
          <w:u w:val="single"/>
        </w:rPr>
      </w:pPr>
    </w:p>
    <w:p w14:paraId="631BAD64" w14:textId="77777777" w:rsidR="00C552D7" w:rsidRPr="000A2BD6" w:rsidRDefault="00440B21" w:rsidP="00C552D7">
      <w:pPr>
        <w:rPr>
          <w:b/>
          <w:sz w:val="24"/>
          <w:szCs w:val="24"/>
          <w:u w:val="single"/>
        </w:rPr>
      </w:pPr>
      <w:r w:rsidRPr="000A2BD6">
        <w:rPr>
          <w:b/>
          <w:sz w:val="24"/>
          <w:szCs w:val="24"/>
          <w:u w:val="single"/>
        </w:rPr>
        <w:t>Additional</w:t>
      </w:r>
      <w:r w:rsidR="00B55334" w:rsidRPr="000A2BD6">
        <w:rPr>
          <w:b/>
          <w:sz w:val="24"/>
          <w:szCs w:val="24"/>
          <w:u w:val="single"/>
        </w:rPr>
        <w:t xml:space="preserve"> Important I</w:t>
      </w:r>
      <w:r w:rsidRPr="000A2BD6">
        <w:rPr>
          <w:b/>
          <w:sz w:val="24"/>
          <w:szCs w:val="24"/>
          <w:u w:val="single"/>
        </w:rPr>
        <w:t>nformation</w:t>
      </w:r>
    </w:p>
    <w:p w14:paraId="37D7B95C" w14:textId="77777777" w:rsidR="00440B21" w:rsidRDefault="002D3ED5" w:rsidP="00440B21">
      <w:pPr>
        <w:pStyle w:val="ListParagraph"/>
        <w:numPr>
          <w:ilvl w:val="0"/>
          <w:numId w:val="14"/>
        </w:numPr>
        <w:rPr>
          <w:sz w:val="18"/>
          <w:szCs w:val="18"/>
        </w:rPr>
      </w:pPr>
      <w:r>
        <w:rPr>
          <w:sz w:val="18"/>
          <w:szCs w:val="18"/>
        </w:rPr>
        <w:t xml:space="preserve">Each episode must belong to a series </w:t>
      </w:r>
    </w:p>
    <w:p w14:paraId="69EEC4B4" w14:textId="77777777" w:rsidR="002D3ED5" w:rsidRDefault="002D3ED5" w:rsidP="00440B21">
      <w:pPr>
        <w:pStyle w:val="ListParagraph"/>
        <w:numPr>
          <w:ilvl w:val="0"/>
          <w:numId w:val="14"/>
        </w:numPr>
        <w:rPr>
          <w:sz w:val="18"/>
          <w:szCs w:val="18"/>
        </w:rPr>
      </w:pPr>
      <w:r>
        <w:rPr>
          <w:sz w:val="18"/>
          <w:szCs w:val="18"/>
        </w:rPr>
        <w:t>Each series must belong to a Unit (</w:t>
      </w:r>
      <w:proofErr w:type="spellStart"/>
      <w:r>
        <w:rPr>
          <w:sz w:val="18"/>
          <w:szCs w:val="18"/>
        </w:rPr>
        <w:t>ie</w:t>
      </w:r>
      <w:proofErr w:type="spellEnd"/>
      <w:r>
        <w:rPr>
          <w:sz w:val="18"/>
          <w:szCs w:val="18"/>
        </w:rPr>
        <w:t xml:space="preserve"> college, department, faculty </w:t>
      </w:r>
      <w:proofErr w:type="spellStart"/>
      <w:r>
        <w:rPr>
          <w:sz w:val="18"/>
          <w:szCs w:val="18"/>
        </w:rPr>
        <w:t>etc</w:t>
      </w:r>
      <w:proofErr w:type="spellEnd"/>
      <w:r>
        <w:rPr>
          <w:sz w:val="18"/>
          <w:szCs w:val="18"/>
        </w:rPr>
        <w:t xml:space="preserve"> (to see the full list, please see here: </w:t>
      </w:r>
      <w:hyperlink r:id="rId15" w:history="1">
        <w:r w:rsidR="00D26824" w:rsidRPr="00190F89">
          <w:rPr>
            <w:rStyle w:val="Hyperlink"/>
            <w:sz w:val="18"/>
            <w:szCs w:val="18"/>
          </w:rPr>
          <w:t>https://podcasts.ox.ac.uk/podcasts/units</w:t>
        </w:r>
      </w:hyperlink>
      <w:r>
        <w:rPr>
          <w:sz w:val="18"/>
          <w:szCs w:val="18"/>
        </w:rPr>
        <w:t>) Please ensure that you have the relevant Unit’s permission to add your series or episodes</w:t>
      </w:r>
    </w:p>
    <w:p w14:paraId="07FD15C5" w14:textId="77777777" w:rsidR="002D3ED5" w:rsidRDefault="002D3ED5" w:rsidP="00440B21">
      <w:pPr>
        <w:pStyle w:val="ListParagraph"/>
        <w:numPr>
          <w:ilvl w:val="0"/>
          <w:numId w:val="14"/>
        </w:numPr>
        <w:rPr>
          <w:sz w:val="18"/>
          <w:szCs w:val="18"/>
        </w:rPr>
      </w:pPr>
      <w:r>
        <w:rPr>
          <w:sz w:val="18"/>
          <w:szCs w:val="18"/>
        </w:rPr>
        <w:t xml:space="preserve">When we publish an </w:t>
      </w:r>
      <w:proofErr w:type="gramStart"/>
      <w:r>
        <w:rPr>
          <w:sz w:val="18"/>
          <w:szCs w:val="18"/>
        </w:rPr>
        <w:t>episode</w:t>
      </w:r>
      <w:proofErr w:type="gramEnd"/>
      <w:r>
        <w:rPr>
          <w:sz w:val="18"/>
          <w:szCs w:val="18"/>
        </w:rPr>
        <w:t xml:space="preserve"> please note that it doesn’t happen instantaneously but takes around 24 hours for the system to update to reflect any changes to the catalogue.  So please bear this in mind when sending us new episodes to publish.</w:t>
      </w:r>
    </w:p>
    <w:p w14:paraId="1338DB05" w14:textId="77777777" w:rsidR="002D3ED5" w:rsidRDefault="002D3ED5" w:rsidP="00440B21">
      <w:pPr>
        <w:pStyle w:val="ListParagraph"/>
        <w:numPr>
          <w:ilvl w:val="0"/>
          <w:numId w:val="14"/>
        </w:numPr>
        <w:rPr>
          <w:sz w:val="18"/>
          <w:szCs w:val="18"/>
        </w:rPr>
      </w:pPr>
      <w:r>
        <w:rPr>
          <w:sz w:val="18"/>
          <w:szCs w:val="18"/>
        </w:rPr>
        <w:t>We cannot schedule episodes to publish – this is a manual process only</w:t>
      </w:r>
    </w:p>
    <w:p w14:paraId="073707FE" w14:textId="77777777" w:rsidR="00EA36A0" w:rsidRDefault="00EA36A0" w:rsidP="00440B21">
      <w:pPr>
        <w:pStyle w:val="ListParagraph"/>
        <w:numPr>
          <w:ilvl w:val="0"/>
          <w:numId w:val="14"/>
        </w:numPr>
        <w:rPr>
          <w:sz w:val="18"/>
          <w:szCs w:val="18"/>
        </w:rPr>
      </w:pPr>
      <w:r>
        <w:rPr>
          <w:sz w:val="18"/>
          <w:szCs w:val="18"/>
        </w:rPr>
        <w:t>Please ensure that signed consent is given by any contributors appearing in the podcast agreeing for their contribution to be published online.</w:t>
      </w:r>
    </w:p>
    <w:p w14:paraId="653A3F16" w14:textId="77777777" w:rsidR="00EA36A0" w:rsidRDefault="00EA36A0" w:rsidP="00440B21">
      <w:pPr>
        <w:pStyle w:val="ListParagraph"/>
        <w:numPr>
          <w:ilvl w:val="0"/>
          <w:numId w:val="14"/>
        </w:numPr>
        <w:rPr>
          <w:sz w:val="18"/>
          <w:szCs w:val="18"/>
        </w:rPr>
      </w:pPr>
      <w:r>
        <w:rPr>
          <w:sz w:val="18"/>
          <w:szCs w:val="18"/>
        </w:rPr>
        <w:t>Please ensure that any content is not subject to copyright restrictions.</w:t>
      </w:r>
    </w:p>
    <w:p w14:paraId="06932874" w14:textId="77777777" w:rsidR="003E58BC" w:rsidRPr="003E58BC" w:rsidRDefault="003E58BC" w:rsidP="000A2BD6">
      <w:pPr>
        <w:ind w:left="4320" w:firstLine="720"/>
        <w:rPr>
          <w:sz w:val="18"/>
          <w:szCs w:val="18"/>
        </w:rPr>
      </w:pPr>
    </w:p>
    <w:sectPr w:rsidR="003E58BC" w:rsidRPr="003E58BC" w:rsidSect="007D278F">
      <w:headerReference w:type="default" r:id="rId16"/>
      <w:headerReference w:type="first" r:id="rId17"/>
      <w:pgSz w:w="12240" w:h="15840" w:code="1"/>
      <w:pgMar w:top="1985" w:right="720" w:bottom="709"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7E549" w14:textId="77777777" w:rsidR="00D351CA" w:rsidRDefault="00D351CA" w:rsidP="000157CE">
      <w:pPr>
        <w:spacing w:line="240" w:lineRule="auto"/>
      </w:pPr>
      <w:r>
        <w:separator/>
      </w:r>
    </w:p>
  </w:endnote>
  <w:endnote w:type="continuationSeparator" w:id="0">
    <w:p w14:paraId="72191080" w14:textId="77777777" w:rsidR="00D351CA" w:rsidRDefault="00D351CA" w:rsidP="000157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11131" w14:textId="77777777" w:rsidR="00D351CA" w:rsidRDefault="00D351CA" w:rsidP="000157CE">
      <w:pPr>
        <w:spacing w:line="240" w:lineRule="auto"/>
      </w:pPr>
      <w:r>
        <w:separator/>
      </w:r>
    </w:p>
  </w:footnote>
  <w:footnote w:type="continuationSeparator" w:id="0">
    <w:p w14:paraId="01279262" w14:textId="77777777" w:rsidR="00D351CA" w:rsidRDefault="00D351CA" w:rsidP="000157C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0" w:type="dxa"/>
        <w:right w:w="0" w:type="dxa"/>
      </w:tblCellMar>
      <w:tblLook w:val="04A0" w:firstRow="1" w:lastRow="0" w:firstColumn="1" w:lastColumn="0" w:noHBand="0" w:noVBand="1"/>
    </w:tblPr>
    <w:tblGrid>
      <w:gridCol w:w="10800"/>
    </w:tblGrid>
    <w:tr w:rsidR="00640527" w14:paraId="49C5C56E" w14:textId="77777777" w:rsidTr="00097F81">
      <w:tc>
        <w:tcPr>
          <w:tcW w:w="11016" w:type="dxa"/>
        </w:tcPr>
        <w:p w14:paraId="1CFDA593" w14:textId="77777777" w:rsidR="00640527" w:rsidRDefault="00640527" w:rsidP="00097F81">
          <w:r>
            <w:rPr>
              <w:noProof/>
              <w:lang w:val="en-GB" w:eastAsia="en-GB"/>
            </w:rPr>
            <mc:AlternateContent>
              <mc:Choice Requires="wps">
                <w:drawing>
                  <wp:inline distT="0" distB="0" distL="0" distR="0" wp14:anchorId="310E1D90" wp14:editId="0590F25C">
                    <wp:extent cx="6858000" cy="182880"/>
                    <wp:effectExtent l="0" t="0" r="0" b="7620"/>
                    <wp:docPr id="6" name="Rectangle 6"/>
                    <wp:cNvGraphicFramePr/>
                    <a:graphic xmlns:a="http://schemas.openxmlformats.org/drawingml/2006/main">
                      <a:graphicData uri="http://schemas.microsoft.com/office/word/2010/wordprocessingShape">
                        <wps:wsp>
                          <wps:cNvSpPr/>
                          <wps:spPr>
                            <a:xfrm>
                              <a:off x="0" y="0"/>
                              <a:ext cx="6858000" cy="182880"/>
                            </a:xfrm>
                            <a:prstGeom prst="rect">
                              <a:avLst/>
                            </a:prstGeom>
                            <a:gradFill flip="none" rotWithShape="1">
                              <a:gsLst>
                                <a:gs pos="0">
                                  <a:schemeClr val="accent1"/>
                                </a:gs>
                                <a:gs pos="100000">
                                  <a:schemeClr val="accent2"/>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02AE19" w14:textId="77777777" w:rsidR="00640527" w:rsidRDefault="00640527" w:rsidP="00925ACA">
                                <w:pPr>
                                  <w:pStyle w:val="Header"/>
                                  <w:jc w:val="right"/>
                                </w:pPr>
                                <w:r>
                                  <w:fldChar w:fldCharType="begin"/>
                                </w:r>
                                <w:r>
                                  <w:instrText xml:space="preserve"> Page </w:instrText>
                                </w:r>
                                <w:r>
                                  <w:fldChar w:fldCharType="separate"/>
                                </w:r>
                                <w:r w:rsidR="00F9772F">
                                  <w:rPr>
                                    <w:noProof/>
                                  </w:rPr>
                                  <w:t>2</w:t>
                                </w:r>
                                <w: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rect w14:anchorId="310E1D90" id="Rectangle 6" o:spid="_x0000_s1026" style="width:540pt;height:14.4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" fillcolor="#5590cc [3204]" stroked="f" strokeweight=".85pt">
                    <v:fill color2="#9fc9eb [3205]" rotate="t" angle="90" focus="100%" type="gradient"/>
                    <v:textbox>
                      <w:txbxContent>
                        <w:p w14:paraId="4402AE19" w14:textId="77777777" w:rsidR="00640527" w:rsidRDefault="00640527" w:rsidP="00925ACA">
                          <w:pPr>
                            <w:pStyle w:val="Header"/>
                            <w:jc w:val="right"/>
                          </w:pPr>
                          <w:r>
                            <w:fldChar w:fldCharType="begin"/>
                          </w:r>
                          <w:r>
                            <w:instrText xml:space="preserve"> Page </w:instrText>
                          </w:r>
                          <w:r>
                            <w:fldChar w:fldCharType="separate"/>
                          </w:r>
                          <w:r w:rsidR="00F9772F">
                            <w:rPr>
                              <w:noProof/>
                            </w:rPr>
                            <w:t>2</w:t>
                          </w:r>
                          <w:r>
                            <w:fldChar w:fldCharType="end"/>
                          </w:r>
                        </w:p>
                      </w:txbxContent>
                    </v:textbox>
                    <w10:anchorlock/>
                  </v:rect>
                </w:pict>
              </mc:Fallback>
            </mc:AlternateContent>
          </w:r>
        </w:p>
      </w:tc>
    </w:tr>
    <w:tr w:rsidR="00640527" w:rsidRPr="00097F81" w14:paraId="3797AA40" w14:textId="77777777" w:rsidTr="00097F81">
      <w:trPr>
        <w:trHeight w:val="72"/>
      </w:trPr>
      <w:tc>
        <w:tcPr>
          <w:tcW w:w="11016" w:type="dxa"/>
          <w:shd w:val="clear" w:color="auto" w:fill="B0C0C9" w:themeFill="accent3"/>
        </w:tcPr>
        <w:p w14:paraId="4333DC4F" w14:textId="77777777" w:rsidR="00640527" w:rsidRPr="00097F81" w:rsidRDefault="00640527" w:rsidP="00097F81">
          <w:pPr>
            <w:pStyle w:val="NoSpacing"/>
            <w:rPr>
              <w:sz w:val="2"/>
            </w:rPr>
          </w:pPr>
        </w:p>
      </w:tc>
    </w:tr>
  </w:tbl>
  <w:p w14:paraId="506B3423" w14:textId="77777777" w:rsidR="00640527" w:rsidRDefault="00640527" w:rsidP="00097F8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90" w:type="dxa"/>
      <w:tblCellMar>
        <w:left w:w="0" w:type="dxa"/>
        <w:right w:w="0" w:type="dxa"/>
      </w:tblCellMar>
      <w:tblLook w:val="04A0" w:firstRow="1" w:lastRow="0" w:firstColumn="1" w:lastColumn="0" w:noHBand="0" w:noVBand="1"/>
    </w:tblPr>
    <w:tblGrid>
      <w:gridCol w:w="10890"/>
    </w:tblGrid>
    <w:tr w:rsidR="00640527" w14:paraId="065095E4" w14:textId="77777777" w:rsidTr="009E50D6">
      <w:tc>
        <w:tcPr>
          <w:tcW w:w="10890" w:type="dxa"/>
        </w:tcPr>
        <w:p w14:paraId="37BA6F67" w14:textId="77777777" w:rsidR="00640527" w:rsidRDefault="009E50D6" w:rsidP="008A18AB">
          <w:pPr>
            <w:pStyle w:val="NoSpacing"/>
          </w:pPr>
          <w:r>
            <w:rPr>
              <w:noProof/>
              <w:sz w:val="18"/>
              <w:szCs w:val="18"/>
              <w:lang w:val="en-GB" w:eastAsia="en-GB"/>
            </w:rPr>
            <w:drawing>
              <wp:anchor distT="0" distB="0" distL="114300" distR="114300" simplePos="0" relativeHeight="251658240" behindDoc="1" locked="0" layoutInCell="1" allowOverlap="1" wp14:anchorId="24AE6D1E" wp14:editId="529CEC7E">
                <wp:simplePos x="0" y="0"/>
                <wp:positionH relativeFrom="column">
                  <wp:posOffset>6224429</wp:posOffset>
                </wp:positionH>
                <wp:positionV relativeFrom="paragraph">
                  <wp:posOffset>-109855</wp:posOffset>
                </wp:positionV>
                <wp:extent cx="630936" cy="530352"/>
                <wp:effectExtent l="0" t="0" r="4445" b="3175"/>
                <wp:wrapNone/>
                <wp:docPr id="1" name="Picture 1" descr="Macintosh HD:Users:karen:Desktop:it-servic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karen:Desktop:it-services-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936" cy="5303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40527">
            <w:rPr>
              <w:noProof/>
              <w:lang w:val="en-GB" w:eastAsia="en-GB"/>
            </w:rPr>
            <mc:AlternateContent>
              <mc:Choice Requires="wps">
                <w:drawing>
                  <wp:inline distT="0" distB="0" distL="0" distR="0" wp14:anchorId="69297A62" wp14:editId="7748EEEB">
                    <wp:extent cx="6053282" cy="570057"/>
                    <wp:effectExtent l="0" t="0" r="0" b="0"/>
                    <wp:docPr id="4" name="Rectangle 4"/>
                    <wp:cNvGraphicFramePr/>
                    <a:graphic xmlns:a="http://schemas.openxmlformats.org/drawingml/2006/main">
                      <a:graphicData uri="http://schemas.microsoft.com/office/word/2010/wordprocessingShape">
                        <wps:wsp>
                          <wps:cNvSpPr/>
                          <wps:spPr>
                            <a:xfrm>
                              <a:off x="0" y="0"/>
                              <a:ext cx="6053282" cy="570057"/>
                            </a:xfrm>
                            <a:prstGeom prst="rect">
                              <a:avLst/>
                            </a:prstGeom>
                            <a:ln>
                              <a:noFill/>
                            </a:ln>
                          </wps:spPr>
                          <wps:style>
                            <a:lnRef idx="2">
                              <a:schemeClr val="accent1"/>
                            </a:lnRef>
                            <a:fillRef idx="1">
                              <a:schemeClr val="lt1"/>
                            </a:fillRef>
                            <a:effectRef idx="0">
                              <a:schemeClr val="accent1"/>
                            </a:effectRef>
                            <a:fontRef idx="minor">
                              <a:schemeClr val="dk1"/>
                            </a:fontRef>
                          </wps:style>
                          <wps:txbx>
                            <w:txbxContent>
                              <w:p w14:paraId="19B40145" w14:textId="77777777" w:rsidR="00640527" w:rsidRDefault="00640527" w:rsidP="008A18AB">
                                <w:pPr>
                                  <w:pStyle w:val="Organization"/>
                                  <w:rPr>
                                    <w:color w:val="073E87" w:themeColor="text2"/>
                                  </w:rPr>
                                </w:pPr>
                                <w:r w:rsidRPr="00640527">
                                  <w:rPr>
                                    <w:color w:val="073E87" w:themeColor="text2"/>
                                  </w:rPr>
                                  <w:t>Educational Media Services, IT Services</w:t>
                                </w:r>
                              </w:p>
                              <w:p w14:paraId="29A17CAC" w14:textId="77777777" w:rsidR="009E50D6" w:rsidRPr="00640527" w:rsidRDefault="009E50D6" w:rsidP="008A18AB">
                                <w:pPr>
                                  <w:pStyle w:val="Organization"/>
                                  <w:rPr>
                                    <w:color w:val="073E87" w:themeColor="text2"/>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rect w14:anchorId="69297A62" id="Rectangle 4" o:spid="_x0000_s1027" style="width:476.65pt;height:44.9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" fillcolor="white [3201]" stroked="f" strokeweight=".85pt">
                    <v:textbox>
                      <w:txbxContent>
                        <w:p w14:paraId="19B40145" w14:textId="77777777" w:rsidR="00640527" w:rsidRDefault="00640527" w:rsidP="008A18AB">
                          <w:pPr>
                            <w:pStyle w:val="Organization"/>
                            <w:rPr>
                              <w:color w:val="073E87" w:themeColor="text2"/>
                            </w:rPr>
                          </w:pPr>
                          <w:r w:rsidRPr="00640527">
                            <w:rPr>
                              <w:color w:val="073E87" w:themeColor="text2"/>
                            </w:rPr>
                            <w:t>Educational Media Services, IT Services</w:t>
                          </w:r>
                        </w:p>
                        <w:p w14:paraId="29A17CAC" w14:textId="77777777" w:rsidR="009E50D6" w:rsidRPr="00640527" w:rsidRDefault="009E50D6" w:rsidP="008A18AB">
                          <w:pPr>
                            <w:pStyle w:val="Organization"/>
                            <w:rPr>
                              <w:color w:val="073E87" w:themeColor="text2"/>
                            </w:rPr>
                          </w:pPr>
                        </w:p>
                      </w:txbxContent>
                    </v:textbox>
                    <w10:anchorlock/>
                  </v:rect>
                </w:pict>
              </mc:Fallback>
            </mc:AlternateContent>
          </w:r>
        </w:p>
      </w:tc>
    </w:tr>
    <w:tr w:rsidR="00640527" w14:paraId="1058CDFE" w14:textId="77777777" w:rsidTr="009E50D6">
      <w:tc>
        <w:tcPr>
          <w:tcW w:w="10890" w:type="dxa"/>
          <w:shd w:val="clear" w:color="auto" w:fill="B0C0C9" w:themeFill="accent3"/>
        </w:tcPr>
        <w:p w14:paraId="5C930CA4" w14:textId="77777777" w:rsidR="00640527" w:rsidRDefault="00640527" w:rsidP="00CB2BB4">
          <w:pPr>
            <w:tabs>
              <w:tab w:val="left" w:pos="720"/>
              <w:tab w:val="left" w:pos="1440"/>
              <w:tab w:val="left" w:pos="1828"/>
            </w:tabs>
            <w:spacing w:before="60" w:after="40"/>
          </w:pPr>
        </w:p>
      </w:tc>
    </w:tr>
  </w:tbl>
  <w:p w14:paraId="39E337A8" w14:textId="77777777" w:rsidR="00640527" w:rsidRDefault="00640527" w:rsidP="0015288B">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ED0BD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CC2D18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A3694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E904E3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0B633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1BC43D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BC8B9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2C039C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0063BE"/>
    <w:lvl w:ilvl="0">
      <w:start w:val="1"/>
      <w:numFmt w:val="decimal"/>
      <w:pStyle w:val="ListNumber"/>
      <w:lvlText w:val="%1."/>
      <w:lvlJc w:val="left"/>
      <w:pPr>
        <w:tabs>
          <w:tab w:val="num" w:pos="360"/>
        </w:tabs>
        <w:ind w:left="360" w:hanging="360"/>
      </w:pPr>
      <w:rPr>
        <w:rFonts w:hint="default"/>
        <w:color w:val="5590CC" w:themeColor="accent1"/>
      </w:rPr>
    </w:lvl>
  </w:abstractNum>
  <w:abstractNum w:abstractNumId="9" w15:restartNumberingAfterBreak="0">
    <w:nsid w:val="FFFFFF89"/>
    <w:multiLevelType w:val="singleLevel"/>
    <w:tmpl w:val="9724D2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3954825"/>
    <w:multiLevelType w:val="hybridMultilevel"/>
    <w:tmpl w:val="FFA4D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2E4683"/>
    <w:multiLevelType w:val="hybridMultilevel"/>
    <w:tmpl w:val="8FDC5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711198"/>
    <w:multiLevelType w:val="hybridMultilevel"/>
    <w:tmpl w:val="47F01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8B022F"/>
    <w:multiLevelType w:val="hybridMultilevel"/>
    <w:tmpl w:val="E9306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A45BFE"/>
    <w:multiLevelType w:val="hybridMultilevel"/>
    <w:tmpl w:val="933E2CFC"/>
    <w:lvl w:ilvl="0" w:tplc="42CC17D2">
      <w:start w:val="1"/>
      <w:numFmt w:val="bullet"/>
      <w:pStyle w:val="ListBullet"/>
      <w:lvlText w:val=""/>
      <w:lvlJc w:val="left"/>
      <w:pPr>
        <w:ind w:left="360" w:hanging="360"/>
      </w:pPr>
      <w:rPr>
        <w:rFonts w:ascii="Wingdings 2" w:hAnsi="Wingdings 2" w:hint="default"/>
        <w:color w:val="5590CC"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B422AC"/>
    <w:multiLevelType w:val="hybridMultilevel"/>
    <w:tmpl w:val="C2AE2DC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20751562">
    <w:abstractNumId w:val="9"/>
  </w:num>
  <w:num w:numId="2" w16cid:durableId="1927229744">
    <w:abstractNumId w:val="7"/>
  </w:num>
  <w:num w:numId="3" w16cid:durableId="682754339">
    <w:abstractNumId w:val="6"/>
  </w:num>
  <w:num w:numId="4" w16cid:durableId="217471940">
    <w:abstractNumId w:val="5"/>
  </w:num>
  <w:num w:numId="5" w16cid:durableId="1260214571">
    <w:abstractNumId w:val="4"/>
  </w:num>
  <w:num w:numId="6" w16cid:durableId="848718377">
    <w:abstractNumId w:val="8"/>
  </w:num>
  <w:num w:numId="7" w16cid:durableId="1575116981">
    <w:abstractNumId w:val="3"/>
  </w:num>
  <w:num w:numId="8" w16cid:durableId="1751729975">
    <w:abstractNumId w:val="2"/>
  </w:num>
  <w:num w:numId="9" w16cid:durableId="1301426400">
    <w:abstractNumId w:val="1"/>
  </w:num>
  <w:num w:numId="10" w16cid:durableId="347294872">
    <w:abstractNumId w:val="0"/>
  </w:num>
  <w:num w:numId="11" w16cid:durableId="1910073920">
    <w:abstractNumId w:val="14"/>
  </w:num>
  <w:num w:numId="12" w16cid:durableId="583145331">
    <w:abstractNumId w:val="14"/>
    <w:lvlOverride w:ilvl="0">
      <w:startOverride w:val="1"/>
    </w:lvlOverride>
  </w:num>
  <w:num w:numId="13" w16cid:durableId="1612978907">
    <w:abstractNumId w:val="14"/>
    <w:lvlOverride w:ilvl="0">
      <w:startOverride w:val="1"/>
    </w:lvlOverride>
  </w:num>
  <w:num w:numId="14" w16cid:durableId="1614942735">
    <w:abstractNumId w:val="10"/>
  </w:num>
  <w:num w:numId="15" w16cid:durableId="1796438232">
    <w:abstractNumId w:val="15"/>
  </w:num>
  <w:num w:numId="16" w16cid:durableId="1993367544">
    <w:abstractNumId w:val="13"/>
  </w:num>
  <w:num w:numId="17" w16cid:durableId="1776821270">
    <w:abstractNumId w:val="12"/>
  </w:num>
  <w:num w:numId="18" w16cid:durableId="7296892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FAA"/>
    <w:rsid w:val="00001008"/>
    <w:rsid w:val="00006F97"/>
    <w:rsid w:val="0001016C"/>
    <w:rsid w:val="000115BB"/>
    <w:rsid w:val="000157CE"/>
    <w:rsid w:val="00021DEE"/>
    <w:rsid w:val="000527A8"/>
    <w:rsid w:val="00065ED9"/>
    <w:rsid w:val="000945E0"/>
    <w:rsid w:val="00097F81"/>
    <w:rsid w:val="000A2BD6"/>
    <w:rsid w:val="000B1437"/>
    <w:rsid w:val="000D46D0"/>
    <w:rsid w:val="000F7C49"/>
    <w:rsid w:val="00121602"/>
    <w:rsid w:val="001268B7"/>
    <w:rsid w:val="00136A11"/>
    <w:rsid w:val="0015288B"/>
    <w:rsid w:val="00165340"/>
    <w:rsid w:val="001705C5"/>
    <w:rsid w:val="00174619"/>
    <w:rsid w:val="00183956"/>
    <w:rsid w:val="001B7E26"/>
    <w:rsid w:val="001C2C28"/>
    <w:rsid w:val="001C3086"/>
    <w:rsid w:val="001D00B3"/>
    <w:rsid w:val="001D00CA"/>
    <w:rsid w:val="001D5D4B"/>
    <w:rsid w:val="001E531E"/>
    <w:rsid w:val="001E5978"/>
    <w:rsid w:val="001E7F15"/>
    <w:rsid w:val="001F3F6A"/>
    <w:rsid w:val="001F47CC"/>
    <w:rsid w:val="002128C0"/>
    <w:rsid w:val="002514AC"/>
    <w:rsid w:val="002750C9"/>
    <w:rsid w:val="00285A96"/>
    <w:rsid w:val="002A2E49"/>
    <w:rsid w:val="002C7265"/>
    <w:rsid w:val="002D3ED5"/>
    <w:rsid w:val="002D5E2C"/>
    <w:rsid w:val="002D7562"/>
    <w:rsid w:val="002E769F"/>
    <w:rsid w:val="002E7884"/>
    <w:rsid w:val="00300B76"/>
    <w:rsid w:val="00316D47"/>
    <w:rsid w:val="003229E6"/>
    <w:rsid w:val="00322B43"/>
    <w:rsid w:val="003265AC"/>
    <w:rsid w:val="003272A8"/>
    <w:rsid w:val="00357537"/>
    <w:rsid w:val="00365F0C"/>
    <w:rsid w:val="00371E5F"/>
    <w:rsid w:val="00391F9D"/>
    <w:rsid w:val="0039631F"/>
    <w:rsid w:val="00397279"/>
    <w:rsid w:val="003A5B0D"/>
    <w:rsid w:val="003B3B9B"/>
    <w:rsid w:val="003C378E"/>
    <w:rsid w:val="003E58BC"/>
    <w:rsid w:val="003E6944"/>
    <w:rsid w:val="003F34C1"/>
    <w:rsid w:val="0040240F"/>
    <w:rsid w:val="00406022"/>
    <w:rsid w:val="00416D15"/>
    <w:rsid w:val="0042014B"/>
    <w:rsid w:val="00423D7E"/>
    <w:rsid w:val="004349E9"/>
    <w:rsid w:val="00440B21"/>
    <w:rsid w:val="00453EBF"/>
    <w:rsid w:val="004655D7"/>
    <w:rsid w:val="00482453"/>
    <w:rsid w:val="00482F7B"/>
    <w:rsid w:val="004B27D5"/>
    <w:rsid w:val="004D3859"/>
    <w:rsid w:val="004E4836"/>
    <w:rsid w:val="004E640A"/>
    <w:rsid w:val="004E759E"/>
    <w:rsid w:val="00501C71"/>
    <w:rsid w:val="005109E0"/>
    <w:rsid w:val="0052274B"/>
    <w:rsid w:val="005229A7"/>
    <w:rsid w:val="0052343A"/>
    <w:rsid w:val="005242B5"/>
    <w:rsid w:val="00532A06"/>
    <w:rsid w:val="0054581C"/>
    <w:rsid w:val="00552300"/>
    <w:rsid w:val="005709BE"/>
    <w:rsid w:val="005774DC"/>
    <w:rsid w:val="005906F0"/>
    <w:rsid w:val="005A4418"/>
    <w:rsid w:val="005A6756"/>
    <w:rsid w:val="005A6DCF"/>
    <w:rsid w:val="005B02F5"/>
    <w:rsid w:val="005B45AA"/>
    <w:rsid w:val="005D3E64"/>
    <w:rsid w:val="005D4BA9"/>
    <w:rsid w:val="005D5A9C"/>
    <w:rsid w:val="005E56FB"/>
    <w:rsid w:val="005F2FF9"/>
    <w:rsid w:val="0061286C"/>
    <w:rsid w:val="00640527"/>
    <w:rsid w:val="006524F6"/>
    <w:rsid w:val="00664EFC"/>
    <w:rsid w:val="00666895"/>
    <w:rsid w:val="00675820"/>
    <w:rsid w:val="00675AF9"/>
    <w:rsid w:val="00683CF7"/>
    <w:rsid w:val="006A2623"/>
    <w:rsid w:val="006A4D99"/>
    <w:rsid w:val="006E0677"/>
    <w:rsid w:val="006E2253"/>
    <w:rsid w:val="006E3B69"/>
    <w:rsid w:val="006F1FD0"/>
    <w:rsid w:val="006F6175"/>
    <w:rsid w:val="00703531"/>
    <w:rsid w:val="007161BA"/>
    <w:rsid w:val="00720109"/>
    <w:rsid w:val="0073605F"/>
    <w:rsid w:val="00741AB0"/>
    <w:rsid w:val="00750885"/>
    <w:rsid w:val="00767C9A"/>
    <w:rsid w:val="007872CE"/>
    <w:rsid w:val="007909E5"/>
    <w:rsid w:val="00795052"/>
    <w:rsid w:val="00796C19"/>
    <w:rsid w:val="00796F14"/>
    <w:rsid w:val="007A531C"/>
    <w:rsid w:val="007B1AED"/>
    <w:rsid w:val="007D278F"/>
    <w:rsid w:val="007E31A3"/>
    <w:rsid w:val="00810523"/>
    <w:rsid w:val="008112E3"/>
    <w:rsid w:val="00822B57"/>
    <w:rsid w:val="00830EB1"/>
    <w:rsid w:val="00847759"/>
    <w:rsid w:val="008527A0"/>
    <w:rsid w:val="00867DE4"/>
    <w:rsid w:val="00882372"/>
    <w:rsid w:val="00884AEF"/>
    <w:rsid w:val="008915C7"/>
    <w:rsid w:val="008A00F7"/>
    <w:rsid w:val="008A18AB"/>
    <w:rsid w:val="008A5FFC"/>
    <w:rsid w:val="008C1AD6"/>
    <w:rsid w:val="008C2CEB"/>
    <w:rsid w:val="008C6352"/>
    <w:rsid w:val="008D1D8F"/>
    <w:rsid w:val="008E05CA"/>
    <w:rsid w:val="008F7390"/>
    <w:rsid w:val="009013DE"/>
    <w:rsid w:val="00911657"/>
    <w:rsid w:val="0092544B"/>
    <w:rsid w:val="00925ACA"/>
    <w:rsid w:val="00930D68"/>
    <w:rsid w:val="00935861"/>
    <w:rsid w:val="00990E2A"/>
    <w:rsid w:val="009A444A"/>
    <w:rsid w:val="009A4637"/>
    <w:rsid w:val="009A74C7"/>
    <w:rsid w:val="009E50D6"/>
    <w:rsid w:val="009F223C"/>
    <w:rsid w:val="009F324E"/>
    <w:rsid w:val="009F501F"/>
    <w:rsid w:val="00A06EE0"/>
    <w:rsid w:val="00A16D86"/>
    <w:rsid w:val="00A3477A"/>
    <w:rsid w:val="00A5457D"/>
    <w:rsid w:val="00A56824"/>
    <w:rsid w:val="00A80662"/>
    <w:rsid w:val="00A867EE"/>
    <w:rsid w:val="00A87922"/>
    <w:rsid w:val="00A940AD"/>
    <w:rsid w:val="00AA40EA"/>
    <w:rsid w:val="00AB7F60"/>
    <w:rsid w:val="00AC0B4B"/>
    <w:rsid w:val="00AC55B4"/>
    <w:rsid w:val="00AD3D7D"/>
    <w:rsid w:val="00AD52F3"/>
    <w:rsid w:val="00AE3ECD"/>
    <w:rsid w:val="00B13A73"/>
    <w:rsid w:val="00B25949"/>
    <w:rsid w:val="00B55334"/>
    <w:rsid w:val="00B63ED7"/>
    <w:rsid w:val="00B82240"/>
    <w:rsid w:val="00B82558"/>
    <w:rsid w:val="00B9106C"/>
    <w:rsid w:val="00B93B5B"/>
    <w:rsid w:val="00B973BA"/>
    <w:rsid w:val="00BA19E8"/>
    <w:rsid w:val="00BA262A"/>
    <w:rsid w:val="00BA2EC6"/>
    <w:rsid w:val="00BB3FD2"/>
    <w:rsid w:val="00BB6C47"/>
    <w:rsid w:val="00BD5A48"/>
    <w:rsid w:val="00BD7B5D"/>
    <w:rsid w:val="00BE5519"/>
    <w:rsid w:val="00BE615C"/>
    <w:rsid w:val="00C01294"/>
    <w:rsid w:val="00C02CEA"/>
    <w:rsid w:val="00C0312F"/>
    <w:rsid w:val="00C05E01"/>
    <w:rsid w:val="00C33203"/>
    <w:rsid w:val="00C44D47"/>
    <w:rsid w:val="00C45534"/>
    <w:rsid w:val="00C54694"/>
    <w:rsid w:val="00C552D7"/>
    <w:rsid w:val="00C560FD"/>
    <w:rsid w:val="00C57D93"/>
    <w:rsid w:val="00C71F48"/>
    <w:rsid w:val="00C757C0"/>
    <w:rsid w:val="00C82DEE"/>
    <w:rsid w:val="00C8613F"/>
    <w:rsid w:val="00CA5362"/>
    <w:rsid w:val="00CB2BB4"/>
    <w:rsid w:val="00CC1A67"/>
    <w:rsid w:val="00CC2EB1"/>
    <w:rsid w:val="00CD4B6A"/>
    <w:rsid w:val="00CE32AC"/>
    <w:rsid w:val="00CF212C"/>
    <w:rsid w:val="00CF70FB"/>
    <w:rsid w:val="00D03231"/>
    <w:rsid w:val="00D13A8A"/>
    <w:rsid w:val="00D26824"/>
    <w:rsid w:val="00D328ED"/>
    <w:rsid w:val="00D351CA"/>
    <w:rsid w:val="00D50D86"/>
    <w:rsid w:val="00D55A78"/>
    <w:rsid w:val="00D73220"/>
    <w:rsid w:val="00D75F24"/>
    <w:rsid w:val="00D84F67"/>
    <w:rsid w:val="00DB348E"/>
    <w:rsid w:val="00DC12A6"/>
    <w:rsid w:val="00DC2BB5"/>
    <w:rsid w:val="00DC7814"/>
    <w:rsid w:val="00DD6631"/>
    <w:rsid w:val="00DF7F51"/>
    <w:rsid w:val="00E15C46"/>
    <w:rsid w:val="00E430C5"/>
    <w:rsid w:val="00E46FD2"/>
    <w:rsid w:val="00E55277"/>
    <w:rsid w:val="00E5637B"/>
    <w:rsid w:val="00E72F80"/>
    <w:rsid w:val="00E730F5"/>
    <w:rsid w:val="00EA36A0"/>
    <w:rsid w:val="00EA5F5F"/>
    <w:rsid w:val="00F05D9B"/>
    <w:rsid w:val="00F12BD2"/>
    <w:rsid w:val="00F21720"/>
    <w:rsid w:val="00F42D4B"/>
    <w:rsid w:val="00F445ED"/>
    <w:rsid w:val="00F56FAA"/>
    <w:rsid w:val="00F643EA"/>
    <w:rsid w:val="00F73F39"/>
    <w:rsid w:val="00F82DC7"/>
    <w:rsid w:val="00F95ED3"/>
    <w:rsid w:val="00F96C3E"/>
    <w:rsid w:val="00F9772F"/>
    <w:rsid w:val="00FA03D3"/>
    <w:rsid w:val="00FA140B"/>
    <w:rsid w:val="00FA27FC"/>
    <w:rsid w:val="00FA65F3"/>
    <w:rsid w:val="00FD51D7"/>
    <w:rsid w:val="00FD6374"/>
    <w:rsid w:val="00FE0074"/>
    <w:rsid w:val="00FE0D5F"/>
    <w:rsid w:val="00FE3228"/>
    <w:rsid w:val="00FE575B"/>
    <w:rsid w:val="00FF4AF8"/>
    <w:rsid w:val="08C94976"/>
    <w:rsid w:val="08E81575"/>
    <w:rsid w:val="0ACB912D"/>
    <w:rsid w:val="0DF4194E"/>
    <w:rsid w:val="0F54B2E7"/>
    <w:rsid w:val="0F870321"/>
    <w:rsid w:val="148F52C9"/>
    <w:rsid w:val="169BBA2F"/>
    <w:rsid w:val="16EF6CD6"/>
    <w:rsid w:val="1C25D473"/>
    <w:rsid w:val="1F6CC914"/>
    <w:rsid w:val="1FF0B37F"/>
    <w:rsid w:val="23597499"/>
    <w:rsid w:val="255133A4"/>
    <w:rsid w:val="257E66F4"/>
    <w:rsid w:val="267AAA1E"/>
    <w:rsid w:val="26DF04BA"/>
    <w:rsid w:val="271466BB"/>
    <w:rsid w:val="2BBF97DC"/>
    <w:rsid w:val="2C0BBD78"/>
    <w:rsid w:val="2CAAE53F"/>
    <w:rsid w:val="2DF9A213"/>
    <w:rsid w:val="307854A8"/>
    <w:rsid w:val="31474B94"/>
    <w:rsid w:val="31B0290B"/>
    <w:rsid w:val="377D5C9A"/>
    <w:rsid w:val="37D94E6C"/>
    <w:rsid w:val="3B5F7DA3"/>
    <w:rsid w:val="3B7563EC"/>
    <w:rsid w:val="3CE71CC0"/>
    <w:rsid w:val="3E68DBFC"/>
    <w:rsid w:val="3EA1CCAE"/>
    <w:rsid w:val="432DB9A1"/>
    <w:rsid w:val="49401630"/>
    <w:rsid w:val="4A1798A8"/>
    <w:rsid w:val="4B16B679"/>
    <w:rsid w:val="4D87DF76"/>
    <w:rsid w:val="4F245AB8"/>
    <w:rsid w:val="5139A9E0"/>
    <w:rsid w:val="51E18FBD"/>
    <w:rsid w:val="54405557"/>
    <w:rsid w:val="5B7E6B78"/>
    <w:rsid w:val="5C60F05D"/>
    <w:rsid w:val="5D5188CF"/>
    <w:rsid w:val="6585F087"/>
    <w:rsid w:val="68823D14"/>
    <w:rsid w:val="6987E2E1"/>
    <w:rsid w:val="6FE0F89A"/>
    <w:rsid w:val="72852CD5"/>
    <w:rsid w:val="73455966"/>
    <w:rsid w:val="7457B523"/>
    <w:rsid w:val="75B44301"/>
    <w:rsid w:val="7BDE1416"/>
    <w:rsid w:val="7E640CB4"/>
    <w:rsid w:val="7FD7FF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D0023D"/>
  <w15:docId w15:val="{F22D2C7E-F37E-FA4D-AAC1-C4CAEB788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57D93"/>
    <w:pPr>
      <w:spacing w:after="0"/>
    </w:pPr>
    <w:rPr>
      <w:color w:val="000000" w:themeColor="text1"/>
    </w:rPr>
  </w:style>
  <w:style w:type="paragraph" w:styleId="Heading1">
    <w:name w:val="heading 1"/>
    <w:basedOn w:val="Normal"/>
    <w:next w:val="Normal"/>
    <w:link w:val="Heading1Char"/>
    <w:uiPriority w:val="1"/>
    <w:qFormat/>
    <w:rsid w:val="00BB6C47"/>
    <w:pPr>
      <w:pageBreakBefore/>
      <w:spacing w:before="480" w:after="360" w:line="240" w:lineRule="auto"/>
      <w:outlineLvl w:val="0"/>
    </w:pPr>
    <w:rPr>
      <w:bCs/>
      <w:color w:val="5590CC" w:themeColor="accent1"/>
      <w:sz w:val="36"/>
      <w:szCs w:val="28"/>
    </w:rPr>
  </w:style>
  <w:style w:type="paragraph" w:styleId="Heading2">
    <w:name w:val="heading 2"/>
    <w:basedOn w:val="Normal"/>
    <w:next w:val="Normal"/>
    <w:link w:val="Heading2Char"/>
    <w:uiPriority w:val="1"/>
    <w:qFormat/>
    <w:rsid w:val="00930D68"/>
    <w:pPr>
      <w:keepNext/>
      <w:keepLines/>
      <w:spacing w:before="200" w:after="100" w:line="240" w:lineRule="auto"/>
      <w:outlineLvl w:val="1"/>
    </w:pPr>
    <w:rPr>
      <w:bCs/>
      <w:color w:val="5590CC" w:themeColor="accent1"/>
      <w:sz w:val="24"/>
      <w:szCs w:val="26"/>
    </w:rPr>
  </w:style>
  <w:style w:type="paragraph" w:styleId="Heading3">
    <w:name w:val="heading 3"/>
    <w:basedOn w:val="Normal"/>
    <w:next w:val="Normal"/>
    <w:link w:val="Heading3Char"/>
    <w:uiPriority w:val="1"/>
    <w:unhideWhenUsed/>
    <w:qFormat/>
    <w:rsid w:val="00930D68"/>
    <w:pPr>
      <w:keepNext/>
      <w:keepLines/>
      <w:spacing w:before="200"/>
      <w:outlineLvl w:val="2"/>
    </w:pPr>
    <w:rPr>
      <w:bCs/>
      <w:color w:val="5590CC" w:themeColor="accent1"/>
    </w:rPr>
  </w:style>
  <w:style w:type="paragraph" w:styleId="Heading4">
    <w:name w:val="heading 4"/>
    <w:basedOn w:val="Normal"/>
    <w:next w:val="Normal"/>
    <w:link w:val="Heading4Char"/>
    <w:uiPriority w:val="1"/>
    <w:semiHidden/>
    <w:unhideWhenUsed/>
    <w:qFormat/>
    <w:rsid w:val="00930D68"/>
    <w:pPr>
      <w:keepNext/>
      <w:keepLines/>
      <w:spacing w:before="200"/>
      <w:outlineLvl w:val="3"/>
    </w:pPr>
    <w:rPr>
      <w:rFonts w:asciiTheme="majorHAnsi" w:eastAsiaTheme="majorEastAsia" w:hAnsiTheme="majorHAnsi" w:cstheme="majorBidi"/>
      <w:b/>
      <w:bCs/>
      <w:i/>
      <w:iCs/>
      <w:color w:val="5590CC"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rganization">
    <w:name w:val="Organization"/>
    <w:basedOn w:val="Normal"/>
    <w:uiPriority w:val="1"/>
    <w:qFormat/>
    <w:rsid w:val="000D46D0"/>
    <w:pPr>
      <w:spacing w:line="600" w:lineRule="exact"/>
    </w:pPr>
    <w:rPr>
      <w:rFonts w:asciiTheme="majorHAnsi" w:hAnsiTheme="majorHAnsi"/>
      <w:color w:val="FFFFFF" w:themeColor="background1"/>
      <w:sz w:val="56"/>
      <w:szCs w:val="36"/>
    </w:rPr>
  </w:style>
  <w:style w:type="paragraph" w:styleId="Header">
    <w:name w:val="header"/>
    <w:basedOn w:val="Normal"/>
    <w:link w:val="HeaderChar"/>
    <w:unhideWhenUsed/>
    <w:rsid w:val="00925ACA"/>
    <w:pPr>
      <w:spacing w:line="240" w:lineRule="auto"/>
    </w:pPr>
    <w:rPr>
      <w:caps/>
      <w:color w:val="FFFFFF" w:themeColor="background1"/>
      <w:sz w:val="16"/>
    </w:rPr>
  </w:style>
  <w:style w:type="character" w:customStyle="1" w:styleId="HeaderChar">
    <w:name w:val="Header Char"/>
    <w:basedOn w:val="DefaultParagraphFont"/>
    <w:link w:val="Header"/>
    <w:rsid w:val="00925ACA"/>
    <w:rPr>
      <w:caps/>
      <w:color w:val="FFFFFF" w:themeColor="background1"/>
      <w:sz w:val="16"/>
    </w:rPr>
  </w:style>
  <w:style w:type="paragraph" w:styleId="Footer">
    <w:name w:val="footer"/>
    <w:basedOn w:val="Normal"/>
    <w:link w:val="FooterChar"/>
    <w:uiPriority w:val="99"/>
    <w:unhideWhenUsed/>
    <w:rsid w:val="00FE0074"/>
    <w:pPr>
      <w:spacing w:before="40" w:after="40" w:line="240" w:lineRule="auto"/>
    </w:pPr>
    <w:rPr>
      <w:caps/>
      <w:color w:val="B0C0C9" w:themeColor="accent3"/>
      <w:sz w:val="16"/>
    </w:rPr>
  </w:style>
  <w:style w:type="character" w:customStyle="1" w:styleId="FooterChar">
    <w:name w:val="Footer Char"/>
    <w:basedOn w:val="DefaultParagraphFont"/>
    <w:link w:val="Footer"/>
    <w:uiPriority w:val="99"/>
    <w:rsid w:val="00FE0074"/>
    <w:rPr>
      <w:caps/>
      <w:color w:val="B0C0C9" w:themeColor="accent3"/>
      <w:sz w:val="16"/>
    </w:rPr>
  </w:style>
  <w:style w:type="paragraph" w:customStyle="1" w:styleId="ContactDetails">
    <w:name w:val="Contact Details"/>
    <w:basedOn w:val="Normal"/>
    <w:uiPriority w:val="1"/>
    <w:qFormat/>
    <w:rsid w:val="005F2FF9"/>
    <w:pPr>
      <w:spacing w:before="80" w:after="80"/>
    </w:pPr>
    <w:rPr>
      <w:color w:val="FFFFFF" w:themeColor="background1"/>
      <w:sz w:val="16"/>
      <w:szCs w:val="14"/>
    </w:rPr>
  </w:style>
  <w:style w:type="character" w:styleId="PlaceholderText">
    <w:name w:val="Placeholder Text"/>
    <w:basedOn w:val="DefaultParagraphFont"/>
    <w:uiPriority w:val="99"/>
    <w:semiHidden/>
    <w:rsid w:val="00B82558"/>
    <w:rPr>
      <w:color w:val="808080"/>
    </w:rPr>
  </w:style>
  <w:style w:type="paragraph" w:styleId="Title">
    <w:name w:val="Title"/>
    <w:basedOn w:val="Normal"/>
    <w:next w:val="Normal"/>
    <w:link w:val="TitleChar"/>
    <w:uiPriority w:val="1"/>
    <w:qFormat/>
    <w:rsid w:val="00BD7B5D"/>
    <w:pPr>
      <w:pBdr>
        <w:bottom w:val="single" w:sz="8" w:space="4" w:color="B0C0C9" w:themeColor="accent3"/>
      </w:pBdr>
      <w:spacing w:before="720" w:after="480" w:line="240" w:lineRule="auto"/>
    </w:pPr>
    <w:rPr>
      <w:color w:val="5590CC" w:themeColor="accent1"/>
      <w:sz w:val="48"/>
    </w:rPr>
  </w:style>
  <w:style w:type="character" w:customStyle="1" w:styleId="TitleChar">
    <w:name w:val="Title Char"/>
    <w:basedOn w:val="DefaultParagraphFont"/>
    <w:link w:val="Title"/>
    <w:uiPriority w:val="1"/>
    <w:rsid w:val="00BD7B5D"/>
    <w:rPr>
      <w:color w:val="5590CC" w:themeColor="accent1"/>
      <w:sz w:val="48"/>
    </w:rPr>
  </w:style>
  <w:style w:type="paragraph" w:styleId="Subtitle">
    <w:name w:val="Subtitle"/>
    <w:basedOn w:val="Normal"/>
    <w:next w:val="Normal"/>
    <w:link w:val="SubtitleChar"/>
    <w:uiPriority w:val="1"/>
    <w:rsid w:val="00285A96"/>
    <w:pPr>
      <w:numPr>
        <w:ilvl w:val="1"/>
      </w:numPr>
      <w:spacing w:before="60" w:after="480" w:line="240" w:lineRule="auto"/>
      <w:jc w:val="right"/>
    </w:pPr>
    <w:rPr>
      <w:iCs/>
      <w:color w:val="595959" w:themeColor="text1" w:themeTint="A6"/>
      <w:sz w:val="28"/>
      <w:szCs w:val="28"/>
    </w:rPr>
  </w:style>
  <w:style w:type="character" w:customStyle="1" w:styleId="SubtitleChar">
    <w:name w:val="Subtitle Char"/>
    <w:basedOn w:val="DefaultParagraphFont"/>
    <w:link w:val="Subtitle"/>
    <w:uiPriority w:val="1"/>
    <w:rsid w:val="00285A96"/>
    <w:rPr>
      <w:iCs/>
      <w:color w:val="595959" w:themeColor="text1" w:themeTint="A6"/>
      <w:sz w:val="28"/>
      <w:szCs w:val="28"/>
    </w:rPr>
  </w:style>
  <w:style w:type="paragraph" w:styleId="Date">
    <w:name w:val="Date"/>
    <w:basedOn w:val="Normal"/>
    <w:next w:val="Normal"/>
    <w:link w:val="DateChar"/>
    <w:uiPriority w:val="1"/>
    <w:rsid w:val="00285A96"/>
    <w:pPr>
      <w:jc w:val="right"/>
    </w:pPr>
    <w:rPr>
      <w:color w:val="5590CC" w:themeColor="accent1"/>
      <w:sz w:val="24"/>
      <w:szCs w:val="24"/>
    </w:rPr>
  </w:style>
  <w:style w:type="character" w:customStyle="1" w:styleId="DateChar">
    <w:name w:val="Date Char"/>
    <w:basedOn w:val="DefaultParagraphFont"/>
    <w:link w:val="Date"/>
    <w:uiPriority w:val="1"/>
    <w:rsid w:val="00285A96"/>
    <w:rPr>
      <w:color w:val="5590CC" w:themeColor="accent1"/>
      <w:sz w:val="24"/>
      <w:szCs w:val="24"/>
    </w:rPr>
  </w:style>
  <w:style w:type="paragraph" w:styleId="BalloonText">
    <w:name w:val="Balloon Text"/>
    <w:basedOn w:val="Normal"/>
    <w:link w:val="BalloonTextChar"/>
    <w:uiPriority w:val="99"/>
    <w:semiHidden/>
    <w:unhideWhenUsed/>
    <w:rsid w:val="0040240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40F"/>
    <w:rPr>
      <w:rFonts w:ascii="Tahoma" w:hAnsi="Tahoma" w:cs="Tahoma"/>
      <w:sz w:val="16"/>
      <w:szCs w:val="16"/>
    </w:rPr>
  </w:style>
  <w:style w:type="table" w:styleId="TableGrid">
    <w:name w:val="Table Grid"/>
    <w:basedOn w:val="TableNormal"/>
    <w:uiPriority w:val="59"/>
    <w:rsid w:val="00B825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BB6C47"/>
    <w:rPr>
      <w:bCs/>
      <w:color w:val="5590CC" w:themeColor="accent1"/>
      <w:sz w:val="36"/>
      <w:szCs w:val="28"/>
    </w:rPr>
  </w:style>
  <w:style w:type="character" w:styleId="PageNumber">
    <w:name w:val="page number"/>
    <w:basedOn w:val="DefaultParagraphFont"/>
    <w:uiPriority w:val="99"/>
    <w:unhideWhenUsed/>
    <w:rsid w:val="004B27D5"/>
    <w:rPr>
      <w:color w:val="073E87" w:themeColor="text2"/>
    </w:rPr>
  </w:style>
  <w:style w:type="character" w:customStyle="1" w:styleId="Heading2Char">
    <w:name w:val="Heading 2 Char"/>
    <w:basedOn w:val="DefaultParagraphFont"/>
    <w:link w:val="Heading2"/>
    <w:uiPriority w:val="1"/>
    <w:rsid w:val="00930D68"/>
    <w:rPr>
      <w:bCs/>
      <w:color w:val="5590CC" w:themeColor="accent1"/>
      <w:sz w:val="24"/>
      <w:szCs w:val="26"/>
    </w:rPr>
  </w:style>
  <w:style w:type="character" w:customStyle="1" w:styleId="Heading3Char">
    <w:name w:val="Heading 3 Char"/>
    <w:basedOn w:val="DefaultParagraphFont"/>
    <w:link w:val="Heading3"/>
    <w:uiPriority w:val="1"/>
    <w:rsid w:val="00930D68"/>
    <w:rPr>
      <w:bCs/>
      <w:color w:val="5590CC" w:themeColor="accent1"/>
    </w:rPr>
  </w:style>
  <w:style w:type="paragraph" w:styleId="ListNumber">
    <w:name w:val="List Number"/>
    <w:basedOn w:val="Normal"/>
    <w:uiPriority w:val="1"/>
    <w:unhideWhenUsed/>
    <w:qFormat/>
    <w:rsid w:val="009F501F"/>
    <w:pPr>
      <w:numPr>
        <w:numId w:val="6"/>
      </w:numPr>
      <w:contextualSpacing/>
    </w:pPr>
  </w:style>
  <w:style w:type="paragraph" w:styleId="ListBullet">
    <w:name w:val="List Bullet"/>
    <w:basedOn w:val="Normal"/>
    <w:uiPriority w:val="1"/>
    <w:qFormat/>
    <w:rsid w:val="00BD7B5D"/>
    <w:pPr>
      <w:numPr>
        <w:numId w:val="11"/>
      </w:numPr>
      <w:spacing w:before="200" w:line="240" w:lineRule="auto"/>
      <w:ind w:left="720"/>
    </w:pPr>
    <w:rPr>
      <w:szCs w:val="22"/>
    </w:rPr>
  </w:style>
  <w:style w:type="paragraph" w:styleId="FootnoteText">
    <w:name w:val="footnote text"/>
    <w:basedOn w:val="Normal"/>
    <w:link w:val="FootnoteTextChar"/>
    <w:uiPriority w:val="99"/>
    <w:rsid w:val="00930D68"/>
    <w:pPr>
      <w:spacing w:line="240" w:lineRule="auto"/>
    </w:pPr>
    <w:rPr>
      <w:i/>
      <w:color w:val="595959" w:themeColor="text1" w:themeTint="A6"/>
      <w:sz w:val="16"/>
    </w:rPr>
  </w:style>
  <w:style w:type="character" w:customStyle="1" w:styleId="FootnoteTextChar">
    <w:name w:val="Footnote Text Char"/>
    <w:basedOn w:val="DefaultParagraphFont"/>
    <w:link w:val="FootnoteText"/>
    <w:uiPriority w:val="99"/>
    <w:rsid w:val="00930D68"/>
    <w:rPr>
      <w:i/>
      <w:color w:val="595959" w:themeColor="text1" w:themeTint="A6"/>
      <w:sz w:val="16"/>
    </w:rPr>
  </w:style>
  <w:style w:type="character" w:styleId="FootnoteReference">
    <w:name w:val="footnote reference"/>
    <w:basedOn w:val="DefaultParagraphFont"/>
    <w:uiPriority w:val="99"/>
    <w:rsid w:val="00930D68"/>
    <w:rPr>
      <w:color w:val="5590CC" w:themeColor="accent1"/>
      <w:sz w:val="20"/>
      <w:vertAlign w:val="superscript"/>
    </w:rPr>
  </w:style>
  <w:style w:type="paragraph" w:styleId="NoSpacing">
    <w:name w:val="No Spacing"/>
    <w:uiPriority w:val="1"/>
    <w:qFormat/>
    <w:rsid w:val="002514AC"/>
    <w:pPr>
      <w:spacing w:after="0" w:line="240" w:lineRule="auto"/>
    </w:pPr>
    <w:rPr>
      <w:color w:val="000000" w:themeColor="text1"/>
    </w:rPr>
  </w:style>
  <w:style w:type="character" w:customStyle="1" w:styleId="Heading4Char">
    <w:name w:val="Heading 4 Char"/>
    <w:basedOn w:val="DefaultParagraphFont"/>
    <w:link w:val="Heading4"/>
    <w:uiPriority w:val="1"/>
    <w:semiHidden/>
    <w:rsid w:val="00930D68"/>
    <w:rPr>
      <w:rFonts w:asciiTheme="majorHAnsi" w:eastAsiaTheme="majorEastAsia" w:hAnsiTheme="majorHAnsi" w:cstheme="majorBidi"/>
      <w:b/>
      <w:bCs/>
      <w:i/>
      <w:iCs/>
      <w:color w:val="5590CC" w:themeColor="accent1"/>
    </w:rPr>
  </w:style>
  <w:style w:type="paragraph" w:customStyle="1" w:styleId="FormText">
    <w:name w:val="Form Text"/>
    <w:basedOn w:val="Normal"/>
    <w:qFormat/>
    <w:rsid w:val="00796C19"/>
    <w:pPr>
      <w:spacing w:after="40"/>
    </w:pPr>
  </w:style>
  <w:style w:type="character" w:customStyle="1" w:styleId="FormHeadingChar">
    <w:name w:val="Form Heading Char"/>
    <w:basedOn w:val="DefaultParagraphFont"/>
    <w:link w:val="FormHeading"/>
    <w:rsid w:val="008C6352"/>
    <w:rPr>
      <w:b/>
      <w:color w:val="7F7F7F" w:themeColor="text1" w:themeTint="80"/>
      <w:szCs w:val="22"/>
    </w:rPr>
  </w:style>
  <w:style w:type="paragraph" w:customStyle="1" w:styleId="FormHeading">
    <w:name w:val="Form Heading"/>
    <w:basedOn w:val="Normal"/>
    <w:link w:val="FormHeadingChar"/>
    <w:qFormat/>
    <w:rsid w:val="008C6352"/>
    <w:pPr>
      <w:spacing w:before="20" w:after="20" w:line="240" w:lineRule="auto"/>
    </w:pPr>
    <w:rPr>
      <w:b/>
      <w:color w:val="7F7F7F" w:themeColor="text1" w:themeTint="80"/>
      <w:szCs w:val="22"/>
    </w:rPr>
  </w:style>
  <w:style w:type="table" w:customStyle="1" w:styleId="HostTable">
    <w:name w:val="Host Table"/>
    <w:basedOn w:val="TableNormal"/>
    <w:rsid w:val="00CD4B6A"/>
    <w:pPr>
      <w:spacing w:after="0" w:line="240" w:lineRule="auto"/>
    </w:pPr>
    <w:rPr>
      <w:sz w:val="22"/>
      <w:szCs w:val="22"/>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blBorders>
      <w:tblCellMar>
        <w:left w:w="0" w:type="dxa"/>
        <w:right w:w="0" w:type="dxa"/>
      </w:tblCellMar>
    </w:tblPr>
  </w:style>
  <w:style w:type="paragraph" w:customStyle="1" w:styleId="NoSpaceBetween">
    <w:name w:val="No Space Between"/>
    <w:basedOn w:val="Normal"/>
    <w:rsid w:val="00CD4B6A"/>
    <w:pPr>
      <w:spacing w:line="240" w:lineRule="auto"/>
    </w:pPr>
    <w:rPr>
      <w:color w:val="auto"/>
      <w:sz w:val="2"/>
      <w:szCs w:val="22"/>
    </w:rPr>
  </w:style>
  <w:style w:type="paragraph" w:customStyle="1" w:styleId="TopicHeading">
    <w:name w:val="Topic Heading"/>
    <w:basedOn w:val="Normal"/>
    <w:rsid w:val="00CD4B6A"/>
    <w:pPr>
      <w:spacing w:line="240" w:lineRule="auto"/>
    </w:pPr>
    <w:rPr>
      <w:color w:val="5590CC" w:themeColor="accent1"/>
      <w:sz w:val="32"/>
      <w:szCs w:val="32"/>
    </w:rPr>
  </w:style>
  <w:style w:type="paragraph" w:customStyle="1" w:styleId="TableHeadingRight">
    <w:name w:val="Table Heading Right"/>
    <w:basedOn w:val="Normal"/>
    <w:rsid w:val="00CD4B6A"/>
    <w:pPr>
      <w:spacing w:before="40" w:after="40" w:line="240" w:lineRule="auto"/>
      <w:jc w:val="right"/>
    </w:pPr>
    <w:rPr>
      <w:b/>
      <w:color w:val="7F7F7F" w:themeColor="text1" w:themeTint="80"/>
    </w:rPr>
  </w:style>
  <w:style w:type="paragraph" w:styleId="ListParagraph">
    <w:name w:val="List Paragraph"/>
    <w:basedOn w:val="Normal"/>
    <w:unhideWhenUsed/>
    <w:qFormat/>
    <w:rsid w:val="00683CF7"/>
    <w:pPr>
      <w:ind w:left="720"/>
      <w:contextualSpacing/>
    </w:pPr>
  </w:style>
  <w:style w:type="character" w:styleId="Hyperlink">
    <w:name w:val="Hyperlink"/>
    <w:basedOn w:val="DefaultParagraphFont"/>
    <w:uiPriority w:val="99"/>
    <w:unhideWhenUsed/>
    <w:rsid w:val="00AD3D7D"/>
    <w:rPr>
      <w:color w:val="0080FF" w:themeColor="hyperlink"/>
      <w:u w:val="single"/>
    </w:rPr>
  </w:style>
  <w:style w:type="character" w:styleId="UnresolvedMention">
    <w:name w:val="Unresolved Mention"/>
    <w:basedOn w:val="DefaultParagraphFont"/>
    <w:uiPriority w:val="99"/>
    <w:rsid w:val="002D3ED5"/>
    <w:rPr>
      <w:color w:val="605E5C"/>
      <w:shd w:val="clear" w:color="auto" w:fill="E1DFDD"/>
    </w:rPr>
  </w:style>
  <w:style w:type="character" w:styleId="FollowedHyperlink">
    <w:name w:val="FollowedHyperlink"/>
    <w:basedOn w:val="DefaultParagraphFont"/>
    <w:uiPriority w:val="99"/>
    <w:semiHidden/>
    <w:unhideWhenUsed/>
    <w:rsid w:val="00E72F80"/>
    <w:rPr>
      <w:color w:val="5EAE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766783">
      <w:bodyDiv w:val="1"/>
      <w:marLeft w:val="0"/>
      <w:marRight w:val="0"/>
      <w:marTop w:val="0"/>
      <w:marBottom w:val="0"/>
      <w:divBdr>
        <w:top w:val="none" w:sz="0" w:space="0" w:color="auto"/>
        <w:left w:val="none" w:sz="0" w:space="0" w:color="auto"/>
        <w:bottom w:val="none" w:sz="0" w:space="0" w:color="auto"/>
        <w:right w:val="none" w:sz="0" w:space="0" w:color="auto"/>
      </w:divBdr>
    </w:div>
    <w:div w:id="226306746">
      <w:bodyDiv w:val="1"/>
      <w:marLeft w:val="0"/>
      <w:marRight w:val="0"/>
      <w:marTop w:val="0"/>
      <w:marBottom w:val="0"/>
      <w:divBdr>
        <w:top w:val="none" w:sz="0" w:space="0" w:color="auto"/>
        <w:left w:val="none" w:sz="0" w:space="0" w:color="auto"/>
        <w:bottom w:val="none" w:sz="0" w:space="0" w:color="auto"/>
        <w:right w:val="none" w:sz="0" w:space="0" w:color="auto"/>
      </w:divBdr>
      <w:divsChild>
        <w:div w:id="699745439">
          <w:marLeft w:val="0"/>
          <w:marRight w:val="0"/>
          <w:marTop w:val="0"/>
          <w:marBottom w:val="0"/>
          <w:divBdr>
            <w:top w:val="none" w:sz="0" w:space="0" w:color="auto"/>
            <w:left w:val="none" w:sz="0" w:space="0" w:color="auto"/>
            <w:bottom w:val="none" w:sz="0" w:space="0" w:color="auto"/>
            <w:right w:val="none" w:sz="0" w:space="0" w:color="auto"/>
          </w:divBdr>
        </w:div>
        <w:div w:id="840854521">
          <w:marLeft w:val="0"/>
          <w:marRight w:val="0"/>
          <w:marTop w:val="0"/>
          <w:marBottom w:val="0"/>
          <w:divBdr>
            <w:top w:val="none" w:sz="0" w:space="0" w:color="auto"/>
            <w:left w:val="none" w:sz="0" w:space="0" w:color="auto"/>
            <w:bottom w:val="none" w:sz="0" w:space="0" w:color="auto"/>
            <w:right w:val="none" w:sz="0" w:space="0" w:color="auto"/>
          </w:divBdr>
        </w:div>
        <w:div w:id="1322391841">
          <w:marLeft w:val="0"/>
          <w:marRight w:val="0"/>
          <w:marTop w:val="0"/>
          <w:marBottom w:val="0"/>
          <w:divBdr>
            <w:top w:val="none" w:sz="0" w:space="0" w:color="auto"/>
            <w:left w:val="none" w:sz="0" w:space="0" w:color="auto"/>
            <w:bottom w:val="none" w:sz="0" w:space="0" w:color="auto"/>
            <w:right w:val="none" w:sz="0" w:space="0" w:color="auto"/>
          </w:divBdr>
        </w:div>
      </w:divsChild>
    </w:div>
    <w:div w:id="336274568">
      <w:bodyDiv w:val="1"/>
      <w:marLeft w:val="0"/>
      <w:marRight w:val="0"/>
      <w:marTop w:val="0"/>
      <w:marBottom w:val="0"/>
      <w:divBdr>
        <w:top w:val="none" w:sz="0" w:space="0" w:color="auto"/>
        <w:left w:val="none" w:sz="0" w:space="0" w:color="auto"/>
        <w:bottom w:val="none" w:sz="0" w:space="0" w:color="auto"/>
        <w:right w:val="none" w:sz="0" w:space="0" w:color="auto"/>
      </w:divBdr>
    </w:div>
    <w:div w:id="528027037">
      <w:bodyDiv w:val="1"/>
      <w:marLeft w:val="0"/>
      <w:marRight w:val="0"/>
      <w:marTop w:val="0"/>
      <w:marBottom w:val="0"/>
      <w:divBdr>
        <w:top w:val="none" w:sz="0" w:space="0" w:color="auto"/>
        <w:left w:val="none" w:sz="0" w:space="0" w:color="auto"/>
        <w:bottom w:val="none" w:sz="0" w:space="0" w:color="auto"/>
        <w:right w:val="none" w:sz="0" w:space="0" w:color="auto"/>
      </w:divBdr>
      <w:divsChild>
        <w:div w:id="1116876896">
          <w:marLeft w:val="0"/>
          <w:marRight w:val="0"/>
          <w:marTop w:val="0"/>
          <w:marBottom w:val="0"/>
          <w:divBdr>
            <w:top w:val="none" w:sz="0" w:space="0" w:color="auto"/>
            <w:left w:val="none" w:sz="0" w:space="0" w:color="auto"/>
            <w:bottom w:val="none" w:sz="0" w:space="0" w:color="auto"/>
            <w:right w:val="none" w:sz="0" w:space="0" w:color="auto"/>
          </w:divBdr>
        </w:div>
        <w:div w:id="1486047821">
          <w:marLeft w:val="0"/>
          <w:marRight w:val="0"/>
          <w:marTop w:val="0"/>
          <w:marBottom w:val="0"/>
          <w:divBdr>
            <w:top w:val="none" w:sz="0" w:space="0" w:color="auto"/>
            <w:left w:val="none" w:sz="0" w:space="0" w:color="auto"/>
            <w:bottom w:val="none" w:sz="0" w:space="0" w:color="auto"/>
            <w:right w:val="none" w:sz="0" w:space="0" w:color="auto"/>
          </w:divBdr>
        </w:div>
        <w:div w:id="2024282945">
          <w:marLeft w:val="0"/>
          <w:marRight w:val="0"/>
          <w:marTop w:val="0"/>
          <w:marBottom w:val="0"/>
          <w:divBdr>
            <w:top w:val="none" w:sz="0" w:space="0" w:color="auto"/>
            <w:left w:val="none" w:sz="0" w:space="0" w:color="auto"/>
            <w:bottom w:val="none" w:sz="0" w:space="0" w:color="auto"/>
            <w:right w:val="none" w:sz="0" w:space="0" w:color="auto"/>
          </w:divBdr>
        </w:div>
      </w:divsChild>
    </w:div>
    <w:div w:id="1658342668">
      <w:bodyDiv w:val="1"/>
      <w:marLeft w:val="0"/>
      <w:marRight w:val="0"/>
      <w:marTop w:val="0"/>
      <w:marBottom w:val="0"/>
      <w:divBdr>
        <w:top w:val="none" w:sz="0" w:space="0" w:color="auto"/>
        <w:left w:val="none" w:sz="0" w:space="0" w:color="auto"/>
        <w:bottom w:val="none" w:sz="0" w:space="0" w:color="auto"/>
        <w:right w:val="none" w:sz="0" w:space="0" w:color="auto"/>
      </w:divBdr>
    </w:div>
    <w:div w:id="1929189840">
      <w:bodyDiv w:val="1"/>
      <w:marLeft w:val="0"/>
      <w:marRight w:val="0"/>
      <w:marTop w:val="0"/>
      <w:marBottom w:val="0"/>
      <w:divBdr>
        <w:top w:val="none" w:sz="0" w:space="0" w:color="auto"/>
        <w:left w:val="none" w:sz="0" w:space="0" w:color="auto"/>
        <w:bottom w:val="none" w:sz="0" w:space="0" w:color="auto"/>
        <w:right w:val="none" w:sz="0" w:space="0" w:color="auto"/>
      </w:divBdr>
    </w:div>
    <w:div w:id="1944650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utube.com/watch?v=Rkc-vpXJ8Bw"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frbukireland.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sych.ox.ac.uk/research/research-groups/bfrb-reach/education" TargetMode="External"/><Relationship Id="rId5" Type="http://schemas.openxmlformats.org/officeDocument/2006/relationships/numbering" Target="numbering.xml"/><Relationship Id="rId15" Type="http://schemas.openxmlformats.org/officeDocument/2006/relationships/hyperlink" Target="https://podcasts.ox.ac.uk/podcasts/unit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aterstones.com/book/keep-your-hair-on/clare-mackay/978147214993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Prospect">
  <a:themeElements>
    <a:clrScheme name="Prospect">
      <a:dk1>
        <a:sysClr val="windowText" lastClr="000000"/>
      </a:dk1>
      <a:lt1>
        <a:sysClr val="window" lastClr="FFFFFF"/>
      </a:lt1>
      <a:dk2>
        <a:srgbClr val="073E87"/>
      </a:dk2>
      <a:lt2>
        <a:srgbClr val="C6E7FC"/>
      </a:lt2>
      <a:accent1>
        <a:srgbClr val="5590CC"/>
      </a:accent1>
      <a:accent2>
        <a:srgbClr val="9FC9EB"/>
      </a:accent2>
      <a:accent3>
        <a:srgbClr val="B0C0C9"/>
      </a:accent3>
      <a:accent4>
        <a:srgbClr val="A5D028"/>
      </a:accent4>
      <a:accent5>
        <a:srgbClr val="F5C040"/>
      </a:accent5>
      <a:accent6>
        <a:srgbClr val="05E0DB"/>
      </a:accent6>
      <a:hlink>
        <a:srgbClr val="0080FF"/>
      </a:hlink>
      <a:folHlink>
        <a:srgbClr val="5EAEFF"/>
      </a:folHlink>
    </a:clrScheme>
    <a:fontScheme name="Prospect">
      <a:majorFont>
        <a:latin typeface="Calibri"/>
        <a:ea typeface=""/>
        <a:cs typeface=""/>
        <a:font script="Jpan" typeface="ＭＳ Ｐゴシック"/>
      </a:majorFont>
      <a:minorFont>
        <a:latin typeface="Calibri"/>
        <a:ea typeface=""/>
        <a:cs typeface=""/>
        <a:font script="Jpan" typeface="ＭＳ Ｐゴシック"/>
      </a:minorFont>
    </a:fontScheme>
    <a:fmtScheme name="Prospect">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40000">
              <a:schemeClr val="phClr">
                <a:tint val="94000"/>
                <a:shade val="94000"/>
                <a:alpha val="100000"/>
                <a:satMod val="114000"/>
                <a:lumMod val="114000"/>
              </a:schemeClr>
            </a:gs>
            <a:gs pos="74000">
              <a:schemeClr val="phClr">
                <a:tint val="94000"/>
                <a:shade val="94000"/>
                <a:satMod val="128000"/>
                <a:lumMod val="100000"/>
              </a:schemeClr>
            </a:gs>
            <a:gs pos="100000">
              <a:schemeClr val="phClr">
                <a:tint val="98000"/>
                <a:shade val="100000"/>
                <a:hueMod val="98000"/>
                <a:satMod val="100000"/>
                <a:lumMod val="74000"/>
              </a:schemeClr>
            </a:gs>
          </a:gsLst>
          <a:path path="circle">
            <a:fillToRect l="20000" t="-40000" r="20000" b="140000"/>
          </a:path>
        </a:gradFill>
        <a:blipFill rotWithShape="1">
          <a:blip xmlns:r="http://schemas.openxmlformats.org/officeDocument/2006/relationships" r:embed="rId1">
            <a:duotone>
              <a:schemeClr val="phClr">
                <a:tint val="96000"/>
                <a:satMod val="130000"/>
                <a:lumMod val="50000"/>
              </a:schemeClr>
              <a:schemeClr val="phClr">
                <a:tint val="96000"/>
                <a:satMod val="114000"/>
                <a:lumMod val="114000"/>
              </a:schemeClr>
            </a:duotone>
          </a:blip>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E79B297E904C42BA2534B4FE8D343C" ma:contentTypeVersion="11" ma:contentTypeDescription="Create a new document." ma:contentTypeScope="" ma:versionID="ac83c671aa5b8ae96ab66488017c05b8">
  <xsd:schema xmlns:xsd="http://www.w3.org/2001/XMLSchema" xmlns:xs="http://www.w3.org/2001/XMLSchema" xmlns:p="http://schemas.microsoft.com/office/2006/metadata/properties" xmlns:ns2="ceadd85d-8c48-43fa-98a3-7231397a3c7a" targetNamespace="http://schemas.microsoft.com/office/2006/metadata/properties" ma:root="true" ma:fieldsID="32576e23ff3291a166b447fd6dbea82d" ns2:_="">
    <xsd:import namespace="ceadd85d-8c48-43fa-98a3-7231397a3c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add85d-8c48-43fa-98a3-7231397a3c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eadd85d-8c48-43fa-98a3-7231397a3c7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939D6B-A716-4F74-B72D-89C830E891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add85d-8c48-43fa-98a3-7231397a3c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CB9021-8712-466F-9F5F-ABA5C7D187B6}">
  <ds:schemaRefs>
    <ds:schemaRef ds:uri="http://schemas.microsoft.com/sharepoint/v3/contenttype/forms"/>
  </ds:schemaRefs>
</ds:datastoreItem>
</file>

<file path=customXml/itemProps3.xml><?xml version="1.0" encoding="utf-8"?>
<ds:datastoreItem xmlns:ds="http://schemas.openxmlformats.org/officeDocument/2006/customXml" ds:itemID="{AEF6FE50-0E06-4724-9678-7D79B9A11948}">
  <ds:schemaRefs>
    <ds:schemaRef ds:uri="http://schemas.microsoft.com/office/2006/metadata/properties"/>
    <ds:schemaRef ds:uri="http://schemas.microsoft.com/office/infopath/2007/PartnerControls"/>
    <ds:schemaRef ds:uri="ceadd85d-8c48-43fa-98a3-7231397a3c7a"/>
  </ds:schemaRefs>
</ds:datastoreItem>
</file>

<file path=customXml/itemProps4.xml><?xml version="1.0" encoding="utf-8"?>
<ds:datastoreItem xmlns:ds="http://schemas.openxmlformats.org/officeDocument/2006/customXml" ds:itemID="{EC080878-576D-8B49-8B98-A7781906A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2</Pages>
  <Words>450</Words>
  <Characters>2567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Roz Pacey</cp:lastModifiedBy>
  <cp:revision>18</cp:revision>
  <cp:lastPrinted>2019-07-25T13:18:00Z</cp:lastPrinted>
  <dcterms:created xsi:type="dcterms:W3CDTF">2024-11-05T16:24:00Z</dcterms:created>
  <dcterms:modified xsi:type="dcterms:W3CDTF">2026-10-27T09:47:00Z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0x010100BFE79B297E904C42BA2534B4FE8D343C</vt:lpwstr>
  </property>
  <property fmtid="{D5CDD505-2E9C-101B-9397-08002B2CF9AE}" pid="3" name="MediaServiceImageTags">
    <vt:lpwstr/>
  </property>
</Properties>
</file>